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77" w:rsidRDefault="00FB5304">
      <w:pPr>
        <w:pStyle w:val="a3"/>
        <w:rPr>
          <w:szCs w:val="28"/>
        </w:rPr>
      </w:pPr>
      <w:r>
        <w:rPr>
          <w:szCs w:val="28"/>
        </w:rPr>
        <w:t>Министерство образования и науки Российской Федерации</w:t>
      </w:r>
    </w:p>
    <w:p w:rsidR="00ED66B1" w:rsidRPr="00D42DDE" w:rsidRDefault="00ED66B1">
      <w:pPr>
        <w:pStyle w:val="a3"/>
        <w:rPr>
          <w:szCs w:val="28"/>
        </w:rPr>
      </w:pPr>
    </w:p>
    <w:p w:rsidR="00244477" w:rsidRPr="00D42DDE" w:rsidRDefault="00785F1D">
      <w:pPr>
        <w:pStyle w:val="a3"/>
        <w:rPr>
          <w:szCs w:val="28"/>
        </w:rPr>
      </w:pPr>
      <w:r>
        <w:rPr>
          <w:szCs w:val="28"/>
        </w:rPr>
        <w:t>ФГБОУ В</w:t>
      </w:r>
      <w:r w:rsidR="00FB5304">
        <w:rPr>
          <w:szCs w:val="28"/>
        </w:rPr>
        <w:t>О «</w:t>
      </w:r>
      <w:r w:rsidR="007F2F2A" w:rsidRPr="00D42DDE">
        <w:rPr>
          <w:szCs w:val="28"/>
        </w:rPr>
        <w:t>Байкальский государственный университет</w:t>
      </w:r>
      <w:r w:rsidR="00FB5304">
        <w:rPr>
          <w:szCs w:val="28"/>
        </w:rPr>
        <w:t>»</w:t>
      </w:r>
    </w:p>
    <w:p w:rsidR="00244477" w:rsidRPr="00D42DDE" w:rsidRDefault="00244477">
      <w:pPr>
        <w:pStyle w:val="a3"/>
        <w:rPr>
          <w:szCs w:val="28"/>
        </w:rPr>
      </w:pPr>
    </w:p>
    <w:p w:rsidR="00D26A0F" w:rsidRPr="00D42DDE" w:rsidRDefault="00D26A0F">
      <w:pPr>
        <w:pStyle w:val="a3"/>
        <w:rPr>
          <w:szCs w:val="28"/>
        </w:rPr>
      </w:pPr>
    </w:p>
    <w:p w:rsidR="00F05C7A" w:rsidRDefault="00F05C7A" w:rsidP="00A63A1B">
      <w:pPr>
        <w:ind w:left="4678"/>
        <w:jc w:val="both"/>
        <w:rPr>
          <w:sz w:val="28"/>
          <w:szCs w:val="28"/>
        </w:rPr>
      </w:pPr>
    </w:p>
    <w:p w:rsidR="00D26A0F" w:rsidRPr="008A6493" w:rsidRDefault="00D26A0F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 xml:space="preserve">Утверждена </w:t>
      </w:r>
    </w:p>
    <w:p w:rsidR="00D26A0F" w:rsidRPr="008A6493" w:rsidRDefault="00D26A0F" w:rsidP="00A63A1B">
      <w:pPr>
        <w:ind w:left="4678"/>
        <w:jc w:val="both"/>
        <w:rPr>
          <w:sz w:val="28"/>
          <w:szCs w:val="28"/>
        </w:rPr>
      </w:pPr>
      <w:bookmarkStart w:id="0" w:name="_GoBack"/>
      <w:bookmarkEnd w:id="0"/>
      <w:r w:rsidRPr="008A6493">
        <w:rPr>
          <w:sz w:val="28"/>
          <w:szCs w:val="28"/>
        </w:rPr>
        <w:t>На заседании совета факультета</w:t>
      </w:r>
    </w:p>
    <w:p w:rsidR="00D26A0F" w:rsidRPr="008A6493" w:rsidRDefault="00B66C27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 xml:space="preserve">« </w:t>
      </w:r>
      <w:r w:rsidR="00B52049" w:rsidRPr="008A6493">
        <w:rPr>
          <w:sz w:val="28"/>
          <w:szCs w:val="28"/>
        </w:rPr>
        <w:t>0</w:t>
      </w:r>
      <w:r w:rsidR="003C0499" w:rsidRPr="008A6493">
        <w:rPr>
          <w:sz w:val="28"/>
          <w:szCs w:val="28"/>
        </w:rPr>
        <w:t>8</w:t>
      </w:r>
      <w:r w:rsidR="001D0D22" w:rsidRPr="008A6493">
        <w:rPr>
          <w:sz w:val="28"/>
          <w:szCs w:val="28"/>
        </w:rPr>
        <w:t xml:space="preserve"> </w:t>
      </w:r>
      <w:r w:rsidR="00D26A0F" w:rsidRPr="008A6493">
        <w:rPr>
          <w:sz w:val="28"/>
          <w:szCs w:val="28"/>
        </w:rPr>
        <w:t>»</w:t>
      </w:r>
      <w:r w:rsidR="00883BB1" w:rsidRPr="008A6493">
        <w:rPr>
          <w:sz w:val="28"/>
          <w:szCs w:val="28"/>
        </w:rPr>
        <w:t xml:space="preserve"> </w:t>
      </w:r>
      <w:r w:rsidR="00FB5304" w:rsidRPr="008A6493">
        <w:rPr>
          <w:sz w:val="28"/>
          <w:szCs w:val="28"/>
        </w:rPr>
        <w:t>сентяб</w:t>
      </w:r>
      <w:r w:rsidR="00FA4BBC" w:rsidRPr="008A6493">
        <w:rPr>
          <w:sz w:val="28"/>
          <w:szCs w:val="28"/>
        </w:rPr>
        <w:t>ря</w:t>
      </w:r>
      <w:r w:rsidR="00883BB1" w:rsidRPr="008A6493">
        <w:rPr>
          <w:sz w:val="28"/>
          <w:szCs w:val="28"/>
        </w:rPr>
        <w:t xml:space="preserve"> </w:t>
      </w:r>
      <w:r w:rsidRPr="008A6493">
        <w:rPr>
          <w:sz w:val="28"/>
          <w:szCs w:val="28"/>
        </w:rPr>
        <w:t>20</w:t>
      </w:r>
      <w:r w:rsidR="00B52049" w:rsidRPr="008A6493">
        <w:rPr>
          <w:sz w:val="28"/>
          <w:szCs w:val="28"/>
        </w:rPr>
        <w:t>1</w:t>
      </w:r>
      <w:r w:rsidR="00785F1D" w:rsidRPr="008A6493">
        <w:rPr>
          <w:sz w:val="28"/>
          <w:szCs w:val="28"/>
        </w:rPr>
        <w:t>5</w:t>
      </w:r>
      <w:r w:rsidR="00D26A0F" w:rsidRPr="008A6493">
        <w:rPr>
          <w:sz w:val="28"/>
          <w:szCs w:val="28"/>
        </w:rPr>
        <w:t xml:space="preserve"> г.</w:t>
      </w:r>
      <w:r w:rsidR="00DD0C28" w:rsidRPr="008A6493">
        <w:rPr>
          <w:sz w:val="28"/>
          <w:szCs w:val="28"/>
        </w:rPr>
        <w:t>,</w:t>
      </w:r>
      <w:r w:rsidRPr="008A6493">
        <w:rPr>
          <w:sz w:val="28"/>
          <w:szCs w:val="28"/>
        </w:rPr>
        <w:t xml:space="preserve"> протокол №</w:t>
      </w:r>
      <w:r w:rsidR="00710774" w:rsidRPr="008A6493">
        <w:rPr>
          <w:sz w:val="28"/>
          <w:szCs w:val="28"/>
        </w:rPr>
        <w:t>1</w:t>
      </w:r>
    </w:p>
    <w:p w:rsidR="00D26A0F" w:rsidRPr="008A6493" w:rsidRDefault="00D26A0F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>Декан факульте</w:t>
      </w:r>
      <w:r w:rsidR="00AF54F6" w:rsidRPr="008A6493">
        <w:rPr>
          <w:sz w:val="28"/>
          <w:szCs w:val="28"/>
        </w:rPr>
        <w:t xml:space="preserve">та  </w:t>
      </w:r>
      <w:r w:rsidR="00FB5304" w:rsidRPr="008A6493">
        <w:rPr>
          <w:sz w:val="28"/>
          <w:szCs w:val="28"/>
        </w:rPr>
        <w:t>Д.Ю. Федотов</w:t>
      </w:r>
    </w:p>
    <w:p w:rsidR="009A7A33" w:rsidRPr="008A6493" w:rsidRDefault="009A7A33" w:rsidP="00A63A1B">
      <w:pPr>
        <w:ind w:left="4678"/>
        <w:jc w:val="both"/>
        <w:rPr>
          <w:sz w:val="28"/>
          <w:szCs w:val="28"/>
        </w:rPr>
      </w:pPr>
    </w:p>
    <w:p w:rsidR="00F05C7A" w:rsidRPr="008A6493" w:rsidRDefault="00F05C7A" w:rsidP="00A63A1B">
      <w:pPr>
        <w:ind w:left="4678"/>
        <w:jc w:val="both"/>
        <w:rPr>
          <w:sz w:val="28"/>
          <w:szCs w:val="28"/>
        </w:rPr>
      </w:pPr>
    </w:p>
    <w:p w:rsidR="00D26A0F" w:rsidRPr="008A6493" w:rsidRDefault="00D26A0F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>Рассмотрена</w:t>
      </w:r>
      <w:r w:rsidR="00B66C27" w:rsidRPr="008A6493">
        <w:rPr>
          <w:sz w:val="28"/>
          <w:szCs w:val="28"/>
        </w:rPr>
        <w:t xml:space="preserve"> </w:t>
      </w:r>
    </w:p>
    <w:p w:rsidR="00D26A0F" w:rsidRPr="008A6493" w:rsidRDefault="00D26A0F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>На заседании кафедры</w:t>
      </w:r>
    </w:p>
    <w:p w:rsidR="00D26A0F" w:rsidRPr="008A6493" w:rsidRDefault="00AF54F6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>н</w:t>
      </w:r>
      <w:r w:rsidR="00D26A0F" w:rsidRPr="008A6493">
        <w:rPr>
          <w:sz w:val="28"/>
          <w:szCs w:val="28"/>
        </w:rPr>
        <w:t xml:space="preserve">алогов и </w:t>
      </w:r>
      <w:r w:rsidR="00FB5304" w:rsidRPr="008A6493">
        <w:rPr>
          <w:sz w:val="28"/>
          <w:szCs w:val="28"/>
        </w:rPr>
        <w:t>таможенного дела</w:t>
      </w:r>
    </w:p>
    <w:p w:rsidR="00D26A0F" w:rsidRPr="008A6493" w:rsidRDefault="00DD0C28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>«</w:t>
      </w:r>
      <w:r w:rsidR="00B52049" w:rsidRPr="008A6493">
        <w:rPr>
          <w:sz w:val="28"/>
          <w:szCs w:val="28"/>
        </w:rPr>
        <w:t>0</w:t>
      </w:r>
      <w:r w:rsidR="003C0499" w:rsidRPr="008A6493">
        <w:rPr>
          <w:sz w:val="28"/>
          <w:szCs w:val="28"/>
        </w:rPr>
        <w:t>8</w:t>
      </w:r>
      <w:r w:rsidRPr="008A6493">
        <w:rPr>
          <w:sz w:val="28"/>
          <w:szCs w:val="28"/>
        </w:rPr>
        <w:t>»</w:t>
      </w:r>
      <w:r w:rsidR="00D26A0F" w:rsidRPr="008A6493">
        <w:rPr>
          <w:sz w:val="28"/>
          <w:szCs w:val="28"/>
        </w:rPr>
        <w:t xml:space="preserve"> </w:t>
      </w:r>
      <w:r w:rsidR="00FB5304" w:rsidRPr="008A6493">
        <w:rPr>
          <w:sz w:val="28"/>
          <w:szCs w:val="28"/>
        </w:rPr>
        <w:t>сентя</w:t>
      </w:r>
      <w:r w:rsidR="00B66C27" w:rsidRPr="008A6493">
        <w:rPr>
          <w:sz w:val="28"/>
          <w:szCs w:val="28"/>
        </w:rPr>
        <w:t>бря 20</w:t>
      </w:r>
      <w:r w:rsidR="00B52049" w:rsidRPr="008A6493">
        <w:rPr>
          <w:sz w:val="28"/>
          <w:szCs w:val="28"/>
        </w:rPr>
        <w:t>1</w:t>
      </w:r>
      <w:r w:rsidR="00785F1D" w:rsidRPr="008A6493">
        <w:rPr>
          <w:sz w:val="28"/>
          <w:szCs w:val="28"/>
        </w:rPr>
        <w:t>5</w:t>
      </w:r>
      <w:r w:rsidR="00D26A0F" w:rsidRPr="008A6493">
        <w:rPr>
          <w:sz w:val="28"/>
          <w:szCs w:val="28"/>
        </w:rPr>
        <w:t xml:space="preserve"> г.</w:t>
      </w:r>
      <w:r w:rsidR="00B66C27" w:rsidRPr="008A6493">
        <w:rPr>
          <w:sz w:val="28"/>
          <w:szCs w:val="28"/>
        </w:rPr>
        <w:t>, протокол №</w:t>
      </w:r>
      <w:r w:rsidR="00710774" w:rsidRPr="008A6493">
        <w:rPr>
          <w:sz w:val="28"/>
          <w:szCs w:val="28"/>
        </w:rPr>
        <w:t>1</w:t>
      </w:r>
    </w:p>
    <w:p w:rsidR="00D26A0F" w:rsidRPr="008A6493" w:rsidRDefault="00B52049" w:rsidP="00A63A1B">
      <w:pPr>
        <w:ind w:left="4678"/>
        <w:jc w:val="both"/>
        <w:rPr>
          <w:sz w:val="28"/>
          <w:szCs w:val="28"/>
        </w:rPr>
      </w:pPr>
      <w:r w:rsidRPr="008A6493">
        <w:rPr>
          <w:sz w:val="28"/>
          <w:szCs w:val="28"/>
        </w:rPr>
        <w:t>Зав.</w:t>
      </w:r>
      <w:r w:rsidR="003C0499" w:rsidRPr="008A6493">
        <w:rPr>
          <w:sz w:val="28"/>
          <w:szCs w:val="28"/>
        </w:rPr>
        <w:t xml:space="preserve"> </w:t>
      </w:r>
      <w:r w:rsidR="00785F1D" w:rsidRPr="008A6493">
        <w:rPr>
          <w:sz w:val="28"/>
          <w:szCs w:val="28"/>
        </w:rPr>
        <w:t>кафедрой А</w:t>
      </w:r>
      <w:r w:rsidRPr="008A6493">
        <w:rPr>
          <w:sz w:val="28"/>
          <w:szCs w:val="28"/>
        </w:rPr>
        <w:t>.П.</w:t>
      </w:r>
      <w:r w:rsidR="003C0499" w:rsidRPr="008A6493">
        <w:rPr>
          <w:sz w:val="28"/>
          <w:szCs w:val="28"/>
        </w:rPr>
        <w:t xml:space="preserve"> </w:t>
      </w:r>
      <w:r w:rsidR="00785F1D" w:rsidRPr="008A6493">
        <w:rPr>
          <w:sz w:val="28"/>
          <w:szCs w:val="28"/>
        </w:rPr>
        <w:t>Киреенко</w:t>
      </w:r>
    </w:p>
    <w:p w:rsidR="00244477" w:rsidRPr="00D42DDE" w:rsidRDefault="00244477" w:rsidP="00A63A1B">
      <w:pPr>
        <w:pStyle w:val="a3"/>
        <w:ind w:left="4678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D26A0F" w:rsidRDefault="00D26A0F">
      <w:pPr>
        <w:pStyle w:val="a3"/>
        <w:rPr>
          <w:b/>
          <w:szCs w:val="28"/>
        </w:rPr>
      </w:pPr>
    </w:p>
    <w:p w:rsidR="00F05C7A" w:rsidRPr="00D42DDE" w:rsidRDefault="00F05C7A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580EAB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>ПРОГРАММА</w:t>
      </w:r>
    </w:p>
    <w:p w:rsidR="00FB5304" w:rsidRPr="00FB5304" w:rsidRDefault="00FB5304" w:rsidP="00FB5304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 </w:t>
      </w:r>
      <w:r w:rsidRPr="00FB5304">
        <w:rPr>
          <w:b/>
          <w:szCs w:val="28"/>
        </w:rPr>
        <w:t>ГОСУДАРСТВЕННОГО ИТОГОВОГО</w:t>
      </w:r>
      <w:r w:rsidRPr="00FB5304">
        <w:rPr>
          <w:b/>
          <w:szCs w:val="28"/>
        </w:rPr>
        <w:br/>
        <w:t>МЕЖДИСЦИПЛИНАРНОГО ЭКЗАМЕНА</w:t>
      </w:r>
    </w:p>
    <w:p w:rsidR="00244477" w:rsidRPr="00D42DDE" w:rsidRDefault="00244477" w:rsidP="00FB5304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по специальности </w:t>
      </w:r>
      <w:r w:rsidR="00785F1D">
        <w:rPr>
          <w:b/>
          <w:szCs w:val="28"/>
        </w:rPr>
        <w:t>38.05.02</w:t>
      </w:r>
      <w:r w:rsidR="002B5C39" w:rsidRPr="00D42DDE">
        <w:rPr>
          <w:b/>
          <w:szCs w:val="28"/>
        </w:rPr>
        <w:t xml:space="preserve"> – </w:t>
      </w:r>
      <w:r w:rsidR="00FB5304">
        <w:rPr>
          <w:b/>
          <w:szCs w:val="28"/>
        </w:rPr>
        <w:t>Таможенное дело</w:t>
      </w: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Default="00244477">
      <w:pPr>
        <w:pStyle w:val="a3"/>
        <w:rPr>
          <w:b/>
          <w:szCs w:val="28"/>
        </w:rPr>
      </w:pPr>
    </w:p>
    <w:p w:rsidR="00F05C7A" w:rsidRDefault="00F05C7A">
      <w:pPr>
        <w:pStyle w:val="a3"/>
        <w:rPr>
          <w:b/>
          <w:szCs w:val="28"/>
        </w:rPr>
      </w:pPr>
    </w:p>
    <w:p w:rsidR="00F05C7A" w:rsidRPr="00D42DDE" w:rsidRDefault="00F05C7A">
      <w:pPr>
        <w:pStyle w:val="a3"/>
        <w:rPr>
          <w:b/>
          <w:szCs w:val="28"/>
        </w:rPr>
      </w:pPr>
    </w:p>
    <w:p w:rsidR="00244477" w:rsidRPr="00FB5304" w:rsidRDefault="00244477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244477" w:rsidRPr="00D42DDE" w:rsidRDefault="00272800">
      <w:pPr>
        <w:pStyle w:val="a3"/>
        <w:rPr>
          <w:szCs w:val="28"/>
        </w:rPr>
      </w:pPr>
      <w:r w:rsidRPr="00D42DDE">
        <w:rPr>
          <w:szCs w:val="28"/>
        </w:rPr>
        <w:t>Иркутск</w:t>
      </w:r>
    </w:p>
    <w:p w:rsidR="00244477" w:rsidRPr="00D42DDE" w:rsidRDefault="00244477">
      <w:pPr>
        <w:pStyle w:val="a3"/>
        <w:rPr>
          <w:szCs w:val="28"/>
        </w:rPr>
      </w:pPr>
      <w:r w:rsidRPr="00D42DDE">
        <w:rPr>
          <w:szCs w:val="28"/>
        </w:rPr>
        <w:t>Издательство БГУЭП</w:t>
      </w:r>
    </w:p>
    <w:p w:rsidR="00244477" w:rsidRPr="009D14F5" w:rsidRDefault="00B66C27">
      <w:pPr>
        <w:pStyle w:val="a3"/>
        <w:rPr>
          <w:szCs w:val="28"/>
        </w:rPr>
      </w:pPr>
      <w:r w:rsidRPr="00D42DDE">
        <w:rPr>
          <w:szCs w:val="28"/>
        </w:rPr>
        <w:t>20</w:t>
      </w:r>
      <w:r w:rsidR="00B52049">
        <w:rPr>
          <w:szCs w:val="28"/>
        </w:rPr>
        <w:t>1</w:t>
      </w:r>
      <w:r w:rsidR="00785F1D">
        <w:rPr>
          <w:szCs w:val="28"/>
        </w:rPr>
        <w:t>5</w:t>
      </w:r>
    </w:p>
    <w:p w:rsidR="00F05C7A" w:rsidRDefault="00F05C7A">
      <w:pPr>
        <w:ind w:firstLine="454"/>
        <w:jc w:val="center"/>
        <w:rPr>
          <w:sz w:val="28"/>
          <w:szCs w:val="28"/>
        </w:rPr>
      </w:pPr>
    </w:p>
    <w:p w:rsidR="00244477" w:rsidRPr="00D42DDE" w:rsidRDefault="00244477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>Печатается по решению редакционно-издательского совета</w:t>
      </w:r>
    </w:p>
    <w:p w:rsidR="00244477" w:rsidRDefault="008834D2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 xml:space="preserve">Байкальского государственного университета </w:t>
      </w:r>
    </w:p>
    <w:p w:rsidR="00785F1D" w:rsidRPr="00D42DDE" w:rsidRDefault="00785F1D">
      <w:pPr>
        <w:ind w:firstLine="454"/>
        <w:jc w:val="center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D26A0F" w:rsidRDefault="00D26A0F">
      <w:pPr>
        <w:ind w:firstLine="454"/>
        <w:jc w:val="both"/>
        <w:rPr>
          <w:sz w:val="28"/>
          <w:szCs w:val="28"/>
        </w:rPr>
      </w:pPr>
    </w:p>
    <w:p w:rsidR="00F05C7A" w:rsidRDefault="00F05C7A">
      <w:pPr>
        <w:ind w:firstLine="454"/>
        <w:jc w:val="both"/>
        <w:rPr>
          <w:sz w:val="28"/>
          <w:szCs w:val="28"/>
        </w:rPr>
      </w:pPr>
    </w:p>
    <w:p w:rsidR="00F05C7A" w:rsidRPr="00D42DDE" w:rsidRDefault="00F05C7A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FB5304" w:rsidRDefault="00AB042A" w:rsidP="00AB042A">
      <w:pPr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</w:t>
      </w:r>
      <w:r w:rsidR="00244477" w:rsidRPr="00D42DDE">
        <w:rPr>
          <w:sz w:val="28"/>
          <w:szCs w:val="28"/>
        </w:rPr>
        <w:t>Составители</w:t>
      </w:r>
      <w:r w:rsidRPr="00D42DDE">
        <w:rPr>
          <w:sz w:val="28"/>
          <w:szCs w:val="28"/>
        </w:rPr>
        <w:t>:</w:t>
      </w:r>
      <w:r w:rsidR="00FB5304">
        <w:rPr>
          <w:sz w:val="28"/>
          <w:szCs w:val="28"/>
        </w:rPr>
        <w:t xml:space="preserve"> </w:t>
      </w:r>
      <w:r w:rsidR="00FB5304" w:rsidRPr="00D42DDE">
        <w:rPr>
          <w:sz w:val="28"/>
          <w:szCs w:val="28"/>
        </w:rPr>
        <w:t>канд.экон.наук, доц. И.</w:t>
      </w:r>
      <w:r w:rsidR="00FB5304">
        <w:rPr>
          <w:sz w:val="28"/>
          <w:szCs w:val="28"/>
        </w:rPr>
        <w:t> </w:t>
      </w:r>
      <w:r w:rsidR="00FB5304" w:rsidRPr="00D42DDE">
        <w:rPr>
          <w:sz w:val="28"/>
          <w:szCs w:val="28"/>
        </w:rPr>
        <w:t>В.</w:t>
      </w:r>
      <w:r w:rsidR="00701BA7">
        <w:rPr>
          <w:sz w:val="28"/>
          <w:szCs w:val="28"/>
        </w:rPr>
        <w:t> </w:t>
      </w:r>
      <w:r w:rsidR="00FB5304" w:rsidRPr="00D42DDE">
        <w:rPr>
          <w:sz w:val="28"/>
          <w:szCs w:val="28"/>
        </w:rPr>
        <w:t>Гущина</w:t>
      </w:r>
    </w:p>
    <w:p w:rsidR="00244477" w:rsidRDefault="00FB5304" w:rsidP="00AB0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42DDE">
        <w:rPr>
          <w:sz w:val="28"/>
          <w:szCs w:val="28"/>
        </w:rPr>
        <w:t xml:space="preserve"> </w:t>
      </w:r>
      <w:r w:rsidR="00244477" w:rsidRPr="00D42DDE">
        <w:rPr>
          <w:sz w:val="28"/>
          <w:szCs w:val="28"/>
        </w:rPr>
        <w:t xml:space="preserve">канд.экон.наук, доц. </w:t>
      </w:r>
      <w:r>
        <w:rPr>
          <w:sz w:val="28"/>
          <w:szCs w:val="28"/>
        </w:rPr>
        <w:t>Е. Н.Орлова</w:t>
      </w:r>
    </w:p>
    <w:p w:rsidR="00F97999" w:rsidRPr="00D42DDE" w:rsidRDefault="00F97999" w:rsidP="00AB0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канд.экон.наук, доц. К.М.Татарников</w:t>
      </w:r>
    </w:p>
    <w:p w:rsidR="00FB5304" w:rsidRDefault="00FB5304" w:rsidP="00FB5304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42DDE">
        <w:rPr>
          <w:sz w:val="28"/>
          <w:szCs w:val="28"/>
        </w:rPr>
        <w:t xml:space="preserve"> ст.преп. </w:t>
      </w:r>
      <w:r>
        <w:rPr>
          <w:sz w:val="28"/>
          <w:szCs w:val="28"/>
        </w:rPr>
        <w:t>Д. В. Балиновская</w:t>
      </w:r>
    </w:p>
    <w:p w:rsidR="00FB5304" w:rsidRPr="00D42DDE" w:rsidRDefault="00FB5304" w:rsidP="00FB5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42DDE">
        <w:rPr>
          <w:sz w:val="28"/>
          <w:szCs w:val="28"/>
        </w:rPr>
        <w:t xml:space="preserve">ст.преп. </w:t>
      </w:r>
      <w:r>
        <w:rPr>
          <w:sz w:val="28"/>
          <w:szCs w:val="28"/>
        </w:rPr>
        <w:t>О. Г. Гущина</w:t>
      </w:r>
    </w:p>
    <w:p w:rsidR="00FB5304" w:rsidRPr="00D42DDE" w:rsidRDefault="00FB5304" w:rsidP="00FB5304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     ст.преп. </w:t>
      </w:r>
      <w:r>
        <w:rPr>
          <w:sz w:val="28"/>
          <w:szCs w:val="28"/>
        </w:rPr>
        <w:t>С. Н. Короткова</w:t>
      </w:r>
    </w:p>
    <w:p w:rsidR="003E21A6" w:rsidRPr="00D42DDE" w:rsidRDefault="002B5C39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     </w:t>
      </w:r>
      <w:r w:rsidR="0045386F">
        <w:rPr>
          <w:sz w:val="28"/>
          <w:szCs w:val="28"/>
        </w:rPr>
        <w:t>преп.      Е.С.Киреенко</w:t>
      </w:r>
    </w:p>
    <w:p w:rsidR="00B66C27" w:rsidRPr="00D42DDE" w:rsidRDefault="00B66C2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Default="00244477">
      <w:pPr>
        <w:ind w:firstLine="454"/>
        <w:jc w:val="both"/>
        <w:rPr>
          <w:sz w:val="28"/>
          <w:szCs w:val="28"/>
        </w:rPr>
      </w:pPr>
    </w:p>
    <w:p w:rsidR="00F05C7A" w:rsidRDefault="00F05C7A">
      <w:pPr>
        <w:ind w:firstLine="454"/>
        <w:jc w:val="both"/>
        <w:rPr>
          <w:sz w:val="28"/>
          <w:szCs w:val="28"/>
        </w:rPr>
      </w:pPr>
    </w:p>
    <w:p w:rsidR="00F05C7A" w:rsidRPr="00D42DDE" w:rsidRDefault="00F05C7A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Программа государственного квалификационного экзамена по специ</w:t>
      </w:r>
      <w:r w:rsidRPr="007F3AF0">
        <w:rPr>
          <w:sz w:val="28"/>
          <w:szCs w:val="28"/>
        </w:rPr>
        <w:t>альн</w:t>
      </w:r>
      <w:r w:rsidRPr="007F3AF0">
        <w:rPr>
          <w:sz w:val="28"/>
          <w:szCs w:val="28"/>
        </w:rPr>
        <w:t>о</w:t>
      </w:r>
      <w:r w:rsidRPr="007F3AF0">
        <w:rPr>
          <w:sz w:val="28"/>
          <w:szCs w:val="28"/>
        </w:rPr>
        <w:t xml:space="preserve">сти </w:t>
      </w:r>
      <w:r w:rsidR="0043247A">
        <w:rPr>
          <w:sz w:val="28"/>
          <w:szCs w:val="28"/>
        </w:rPr>
        <w:t xml:space="preserve">38.05.02 </w:t>
      </w:r>
      <w:r w:rsidR="00FB5304" w:rsidRPr="007F3AF0">
        <w:rPr>
          <w:sz w:val="28"/>
          <w:szCs w:val="28"/>
        </w:rPr>
        <w:t>Таможенное дело</w:t>
      </w:r>
      <w:r w:rsidR="00CA1450" w:rsidRPr="007F3AF0">
        <w:rPr>
          <w:sz w:val="28"/>
          <w:szCs w:val="28"/>
        </w:rPr>
        <w:t xml:space="preserve"> </w:t>
      </w:r>
      <w:r w:rsidRPr="007F3AF0">
        <w:rPr>
          <w:sz w:val="28"/>
          <w:szCs w:val="28"/>
        </w:rPr>
        <w:t xml:space="preserve">/ Сост. </w:t>
      </w:r>
      <w:r w:rsidR="00FB5304" w:rsidRPr="007F3AF0">
        <w:rPr>
          <w:sz w:val="28"/>
          <w:szCs w:val="28"/>
        </w:rPr>
        <w:t>И.В. Гущина</w:t>
      </w:r>
      <w:r w:rsidR="009622F3" w:rsidRPr="007F3AF0">
        <w:rPr>
          <w:sz w:val="28"/>
          <w:szCs w:val="28"/>
        </w:rPr>
        <w:t xml:space="preserve">, </w:t>
      </w:r>
      <w:r w:rsidR="00FB5304" w:rsidRPr="007F3AF0">
        <w:rPr>
          <w:sz w:val="28"/>
          <w:szCs w:val="28"/>
        </w:rPr>
        <w:t>Е.Н. Орлова</w:t>
      </w:r>
      <w:r w:rsidR="00DD0C28" w:rsidRPr="007F3AF0">
        <w:rPr>
          <w:sz w:val="28"/>
          <w:szCs w:val="28"/>
        </w:rPr>
        <w:t xml:space="preserve"> и др. </w:t>
      </w:r>
      <w:r w:rsidRPr="007F3AF0">
        <w:rPr>
          <w:sz w:val="28"/>
          <w:szCs w:val="28"/>
        </w:rPr>
        <w:t>- И</w:t>
      </w:r>
      <w:r w:rsidRPr="007F3AF0">
        <w:rPr>
          <w:sz w:val="28"/>
          <w:szCs w:val="28"/>
        </w:rPr>
        <w:t>р</w:t>
      </w:r>
      <w:r w:rsidRPr="007F3AF0">
        <w:rPr>
          <w:sz w:val="28"/>
          <w:szCs w:val="28"/>
        </w:rPr>
        <w:t xml:space="preserve">кутск: Изд-во </w:t>
      </w:r>
      <w:r w:rsidR="008834D2" w:rsidRPr="007F3AF0">
        <w:rPr>
          <w:sz w:val="28"/>
          <w:szCs w:val="28"/>
        </w:rPr>
        <w:t>БГУ</w:t>
      </w:r>
      <w:r w:rsidR="00682BF2" w:rsidRPr="007F3AF0">
        <w:rPr>
          <w:sz w:val="28"/>
          <w:szCs w:val="28"/>
        </w:rPr>
        <w:t>, 20</w:t>
      </w:r>
      <w:r w:rsidR="00B52049">
        <w:rPr>
          <w:sz w:val="28"/>
          <w:szCs w:val="28"/>
        </w:rPr>
        <w:t>1</w:t>
      </w:r>
      <w:r w:rsidR="0043247A">
        <w:rPr>
          <w:sz w:val="28"/>
          <w:szCs w:val="28"/>
        </w:rPr>
        <w:t>5</w:t>
      </w:r>
      <w:r w:rsidR="00BF3BF5" w:rsidRPr="007F3AF0">
        <w:rPr>
          <w:sz w:val="28"/>
          <w:szCs w:val="28"/>
        </w:rPr>
        <w:t>.</w:t>
      </w:r>
      <w:r w:rsidR="007F3AF0">
        <w:rPr>
          <w:sz w:val="28"/>
          <w:szCs w:val="28"/>
        </w:rPr>
        <w:t xml:space="preserve"> </w:t>
      </w:r>
      <w:r w:rsidR="007F3AF0" w:rsidRPr="0043247A">
        <w:rPr>
          <w:color w:val="FF0000"/>
          <w:sz w:val="28"/>
          <w:szCs w:val="28"/>
        </w:rPr>
        <w:t>–</w:t>
      </w:r>
      <w:r w:rsidR="009622F3" w:rsidRPr="0043247A">
        <w:rPr>
          <w:color w:val="FF0000"/>
          <w:sz w:val="28"/>
          <w:szCs w:val="28"/>
        </w:rPr>
        <w:t xml:space="preserve"> </w:t>
      </w:r>
      <w:r w:rsidR="0075626E" w:rsidRPr="0043247A">
        <w:rPr>
          <w:color w:val="FF0000"/>
          <w:sz w:val="28"/>
          <w:szCs w:val="28"/>
        </w:rPr>
        <w:t>2</w:t>
      </w:r>
      <w:r w:rsidR="00F05C7A" w:rsidRPr="0043247A">
        <w:rPr>
          <w:color w:val="FF0000"/>
          <w:sz w:val="28"/>
          <w:szCs w:val="28"/>
        </w:rPr>
        <w:t>9</w:t>
      </w:r>
      <w:r w:rsidR="00682BF2" w:rsidRPr="0043247A">
        <w:rPr>
          <w:color w:val="FF0000"/>
          <w:sz w:val="28"/>
          <w:szCs w:val="28"/>
        </w:rPr>
        <w:t xml:space="preserve"> </w:t>
      </w:r>
      <w:r w:rsidRPr="0043247A">
        <w:rPr>
          <w:color w:val="FF0000"/>
          <w:sz w:val="28"/>
          <w:szCs w:val="28"/>
        </w:rPr>
        <w:t>с.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Default="009622F3">
      <w:pPr>
        <w:ind w:firstLine="454"/>
        <w:jc w:val="both"/>
        <w:rPr>
          <w:sz w:val="28"/>
          <w:szCs w:val="28"/>
        </w:rPr>
      </w:pPr>
    </w:p>
    <w:p w:rsidR="00701BA7" w:rsidRDefault="00701BA7">
      <w:pPr>
        <w:ind w:firstLine="454"/>
        <w:jc w:val="both"/>
        <w:rPr>
          <w:sz w:val="28"/>
          <w:szCs w:val="28"/>
        </w:rPr>
      </w:pPr>
    </w:p>
    <w:p w:rsidR="00701BA7" w:rsidRDefault="00701BA7">
      <w:pPr>
        <w:ind w:firstLine="454"/>
        <w:jc w:val="both"/>
        <w:rPr>
          <w:sz w:val="28"/>
          <w:szCs w:val="28"/>
        </w:rPr>
      </w:pPr>
    </w:p>
    <w:p w:rsidR="00701BA7" w:rsidRDefault="00701BA7">
      <w:pPr>
        <w:ind w:firstLine="454"/>
        <w:jc w:val="both"/>
        <w:rPr>
          <w:sz w:val="28"/>
          <w:szCs w:val="28"/>
        </w:rPr>
      </w:pPr>
    </w:p>
    <w:p w:rsidR="00701BA7" w:rsidRPr="00D42DDE" w:rsidRDefault="00701BA7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FB5304" w:rsidRPr="009D14F5" w:rsidRDefault="00244477">
      <w:pPr>
        <w:ind w:firstLine="454"/>
        <w:jc w:val="right"/>
        <w:rPr>
          <w:sz w:val="28"/>
          <w:szCs w:val="28"/>
        </w:rPr>
      </w:pPr>
      <w:r w:rsidRPr="00D42DDE">
        <w:rPr>
          <w:sz w:val="28"/>
          <w:szCs w:val="28"/>
        </w:rPr>
        <w:t xml:space="preserve">© Издательство </w:t>
      </w:r>
      <w:r w:rsidR="0043247A">
        <w:rPr>
          <w:sz w:val="28"/>
          <w:szCs w:val="28"/>
        </w:rPr>
        <w:t>БГУ</w:t>
      </w:r>
      <w:r w:rsidR="009622F3" w:rsidRPr="00D42DDE">
        <w:rPr>
          <w:sz w:val="28"/>
          <w:szCs w:val="28"/>
        </w:rPr>
        <w:t>,</w:t>
      </w:r>
      <w:r w:rsidR="00682BF2" w:rsidRPr="00D42DDE">
        <w:rPr>
          <w:sz w:val="28"/>
          <w:szCs w:val="28"/>
        </w:rPr>
        <w:t xml:space="preserve"> 20</w:t>
      </w:r>
      <w:r w:rsidR="00B52049">
        <w:rPr>
          <w:sz w:val="28"/>
          <w:szCs w:val="28"/>
        </w:rPr>
        <w:t>1</w:t>
      </w:r>
      <w:r w:rsidR="0043247A">
        <w:rPr>
          <w:sz w:val="28"/>
          <w:szCs w:val="28"/>
        </w:rPr>
        <w:t>5</w:t>
      </w:r>
    </w:p>
    <w:p w:rsidR="00244477" w:rsidRPr="0075626E" w:rsidRDefault="00FB5304" w:rsidP="0075626E">
      <w:pPr>
        <w:pStyle w:val="20"/>
        <w:suppressAutoHyphens/>
        <w:jc w:val="center"/>
        <w:rPr>
          <w:b/>
          <w:szCs w:val="28"/>
        </w:rPr>
      </w:pPr>
      <w:r>
        <w:rPr>
          <w:szCs w:val="28"/>
        </w:rPr>
        <w:br w:type="page"/>
      </w:r>
      <w:r w:rsidR="0075626E" w:rsidRPr="003E1E17">
        <w:rPr>
          <w:b/>
          <w:szCs w:val="28"/>
        </w:rPr>
        <w:lastRenderedPageBreak/>
        <w:t>1.</w:t>
      </w:r>
      <w:r w:rsidR="0075626E">
        <w:rPr>
          <w:szCs w:val="28"/>
        </w:rPr>
        <w:t xml:space="preserve"> </w:t>
      </w:r>
      <w:r w:rsidR="00244477" w:rsidRPr="0075626E">
        <w:rPr>
          <w:b/>
          <w:szCs w:val="28"/>
        </w:rPr>
        <w:t xml:space="preserve">Назначение </w:t>
      </w:r>
      <w:r w:rsidR="00BA30EB">
        <w:rPr>
          <w:b/>
          <w:szCs w:val="28"/>
        </w:rPr>
        <w:t>государственного</w:t>
      </w:r>
      <w:r w:rsidR="00244477" w:rsidRPr="0075626E">
        <w:rPr>
          <w:b/>
          <w:szCs w:val="28"/>
        </w:rPr>
        <w:t xml:space="preserve"> экзамена</w:t>
      </w:r>
    </w:p>
    <w:p w:rsidR="00244477" w:rsidRPr="00834522" w:rsidRDefault="00244477">
      <w:pPr>
        <w:ind w:firstLine="454"/>
        <w:jc w:val="both"/>
        <w:rPr>
          <w:sz w:val="28"/>
          <w:szCs w:val="28"/>
          <w:highlight w:val="yellow"/>
        </w:rPr>
      </w:pPr>
    </w:p>
    <w:p w:rsidR="00244477" w:rsidRPr="00831827" w:rsidRDefault="00107E09" w:rsidP="00831827">
      <w:pPr>
        <w:ind w:firstLine="709"/>
        <w:jc w:val="both"/>
        <w:rPr>
          <w:sz w:val="28"/>
          <w:szCs w:val="28"/>
        </w:rPr>
      </w:pPr>
      <w:r w:rsidRPr="00831827">
        <w:rPr>
          <w:sz w:val="28"/>
          <w:szCs w:val="28"/>
        </w:rPr>
        <w:t xml:space="preserve">Государственный </w:t>
      </w:r>
      <w:r w:rsidR="00244477" w:rsidRPr="00831827">
        <w:rPr>
          <w:sz w:val="28"/>
          <w:szCs w:val="28"/>
        </w:rPr>
        <w:t>экзамен представляет собой особую форму контроля</w:t>
      </w:r>
      <w:r w:rsidR="00831827">
        <w:rPr>
          <w:sz w:val="28"/>
          <w:szCs w:val="28"/>
        </w:rPr>
        <w:t xml:space="preserve"> </w:t>
      </w:r>
      <w:r w:rsidR="00244477" w:rsidRPr="00831827">
        <w:rPr>
          <w:sz w:val="28"/>
          <w:szCs w:val="28"/>
        </w:rPr>
        <w:t>за подготовкой специалиста в высшей школе. По специа</w:t>
      </w:r>
      <w:r w:rsidR="00BF3BF5" w:rsidRPr="00831827">
        <w:rPr>
          <w:sz w:val="28"/>
          <w:szCs w:val="28"/>
        </w:rPr>
        <w:t>льности</w:t>
      </w:r>
      <w:r w:rsidR="00244477" w:rsidRPr="00831827">
        <w:rPr>
          <w:sz w:val="28"/>
          <w:szCs w:val="28"/>
        </w:rPr>
        <w:t xml:space="preserve"> «</w:t>
      </w:r>
      <w:r w:rsidR="00FB5304" w:rsidRPr="00831827">
        <w:rPr>
          <w:sz w:val="28"/>
          <w:szCs w:val="28"/>
        </w:rPr>
        <w:t>Таможенное д</w:t>
      </w:r>
      <w:r w:rsidR="00FB5304" w:rsidRPr="00831827">
        <w:rPr>
          <w:sz w:val="28"/>
          <w:szCs w:val="28"/>
        </w:rPr>
        <w:t>е</w:t>
      </w:r>
      <w:r w:rsidR="00FB5304" w:rsidRPr="00831827">
        <w:rPr>
          <w:sz w:val="28"/>
          <w:szCs w:val="28"/>
        </w:rPr>
        <w:t>ло</w:t>
      </w:r>
      <w:r w:rsidR="00244477" w:rsidRPr="00831827">
        <w:rPr>
          <w:sz w:val="28"/>
          <w:szCs w:val="28"/>
        </w:rPr>
        <w:t xml:space="preserve">» </w:t>
      </w:r>
      <w:r w:rsidR="00831827" w:rsidRPr="00831827">
        <w:rPr>
          <w:sz w:val="28"/>
          <w:szCs w:val="28"/>
        </w:rPr>
        <w:t>государственный</w:t>
      </w:r>
      <w:r w:rsidR="00244477" w:rsidRPr="00831827">
        <w:rPr>
          <w:sz w:val="28"/>
          <w:szCs w:val="28"/>
        </w:rPr>
        <w:t xml:space="preserve"> экзамен проводится в виде итогового междисциплинарн</w:t>
      </w:r>
      <w:r w:rsidR="00244477" w:rsidRPr="00831827">
        <w:rPr>
          <w:sz w:val="28"/>
          <w:szCs w:val="28"/>
        </w:rPr>
        <w:t>о</w:t>
      </w:r>
      <w:r w:rsidR="00244477" w:rsidRPr="00831827">
        <w:rPr>
          <w:sz w:val="28"/>
          <w:szCs w:val="28"/>
        </w:rPr>
        <w:t>го экзамена.</w:t>
      </w:r>
    </w:p>
    <w:p w:rsidR="00244477" w:rsidRPr="00831827" w:rsidRDefault="00244477" w:rsidP="00831827">
      <w:pPr>
        <w:ind w:firstLine="709"/>
        <w:jc w:val="both"/>
        <w:rPr>
          <w:sz w:val="28"/>
          <w:szCs w:val="28"/>
        </w:rPr>
      </w:pPr>
      <w:r w:rsidRPr="00831827">
        <w:rPr>
          <w:sz w:val="28"/>
          <w:szCs w:val="28"/>
        </w:rPr>
        <w:t>Итоговый междисциплинарный экзамен по специальности «</w:t>
      </w:r>
      <w:r w:rsidR="00FB5304" w:rsidRPr="00831827">
        <w:rPr>
          <w:sz w:val="28"/>
          <w:szCs w:val="28"/>
        </w:rPr>
        <w:t>Таможенное дело</w:t>
      </w:r>
      <w:r w:rsidRPr="00831827">
        <w:rPr>
          <w:sz w:val="28"/>
          <w:szCs w:val="28"/>
        </w:rPr>
        <w:t xml:space="preserve">» отличается тем, что наряду с требованиями к содержанию отдельных дисциплин, он учитывает общие требования к выпускнику, предусмотренные </w:t>
      </w:r>
      <w:r w:rsidR="00FB5304" w:rsidRPr="00831827">
        <w:rPr>
          <w:sz w:val="28"/>
          <w:szCs w:val="28"/>
        </w:rPr>
        <w:t>Федеральным г</w:t>
      </w:r>
      <w:r w:rsidRPr="00831827">
        <w:rPr>
          <w:sz w:val="28"/>
          <w:szCs w:val="28"/>
        </w:rPr>
        <w:t xml:space="preserve">осударственным </w:t>
      </w:r>
      <w:r w:rsidR="009622F3" w:rsidRPr="00831827">
        <w:rPr>
          <w:sz w:val="28"/>
          <w:szCs w:val="28"/>
        </w:rPr>
        <w:t xml:space="preserve">образовательным </w:t>
      </w:r>
      <w:r w:rsidRPr="00831827">
        <w:rPr>
          <w:sz w:val="28"/>
          <w:szCs w:val="28"/>
        </w:rPr>
        <w:t>стандартом.</w:t>
      </w:r>
    </w:p>
    <w:p w:rsidR="00244477" w:rsidRDefault="00FB5304" w:rsidP="00514BF4">
      <w:pPr>
        <w:ind w:firstLine="709"/>
        <w:jc w:val="both"/>
        <w:rPr>
          <w:sz w:val="28"/>
          <w:szCs w:val="28"/>
        </w:rPr>
      </w:pPr>
      <w:r w:rsidRPr="00831827">
        <w:rPr>
          <w:sz w:val="28"/>
          <w:szCs w:val="28"/>
        </w:rPr>
        <w:t>Федеральный г</w:t>
      </w:r>
      <w:r w:rsidR="00244477" w:rsidRPr="00831827">
        <w:rPr>
          <w:sz w:val="28"/>
          <w:szCs w:val="28"/>
        </w:rPr>
        <w:t>осударственный образовательный стандарт предусматр</w:t>
      </w:r>
      <w:r w:rsidR="00244477" w:rsidRPr="00831827">
        <w:rPr>
          <w:sz w:val="28"/>
          <w:szCs w:val="28"/>
        </w:rPr>
        <w:t>и</w:t>
      </w:r>
      <w:r w:rsidR="00244477" w:rsidRPr="00831827">
        <w:rPr>
          <w:sz w:val="28"/>
          <w:szCs w:val="28"/>
        </w:rPr>
        <w:t xml:space="preserve">вает следующие требования к дипломированному специалисту по </w:t>
      </w:r>
      <w:r w:rsidR="00244477" w:rsidRPr="00514BF4">
        <w:rPr>
          <w:sz w:val="28"/>
          <w:szCs w:val="28"/>
        </w:rPr>
        <w:t>специал</w:t>
      </w:r>
      <w:r w:rsidRPr="00514BF4">
        <w:rPr>
          <w:sz w:val="28"/>
          <w:szCs w:val="28"/>
        </w:rPr>
        <w:t>ьн</w:t>
      </w:r>
      <w:r w:rsidRPr="00514BF4">
        <w:rPr>
          <w:sz w:val="28"/>
          <w:szCs w:val="28"/>
        </w:rPr>
        <w:t>о</w:t>
      </w:r>
      <w:r w:rsidRPr="00514BF4">
        <w:rPr>
          <w:sz w:val="28"/>
          <w:szCs w:val="28"/>
        </w:rPr>
        <w:t>ст</w:t>
      </w:r>
      <w:r w:rsidR="00244477" w:rsidRPr="00514BF4">
        <w:rPr>
          <w:sz w:val="28"/>
          <w:szCs w:val="28"/>
        </w:rPr>
        <w:t>и «</w:t>
      </w:r>
      <w:r w:rsidRPr="00514BF4">
        <w:rPr>
          <w:sz w:val="28"/>
          <w:szCs w:val="28"/>
        </w:rPr>
        <w:t>Таможенное дело</w:t>
      </w:r>
      <w:r w:rsidR="00244477" w:rsidRPr="00514BF4">
        <w:rPr>
          <w:sz w:val="28"/>
          <w:szCs w:val="28"/>
        </w:rPr>
        <w:t>».</w:t>
      </w:r>
      <w:r w:rsidR="00514BF4" w:rsidRPr="00514BF4">
        <w:rPr>
          <w:sz w:val="28"/>
          <w:szCs w:val="28"/>
        </w:rPr>
        <w:t xml:space="preserve"> </w:t>
      </w:r>
      <w:r w:rsidR="00244477" w:rsidRPr="00514BF4">
        <w:rPr>
          <w:sz w:val="28"/>
          <w:szCs w:val="28"/>
        </w:rPr>
        <w:t>Дипломированный специалист по специал</w:t>
      </w:r>
      <w:r w:rsidRPr="00514BF4">
        <w:rPr>
          <w:sz w:val="28"/>
          <w:szCs w:val="28"/>
        </w:rPr>
        <w:t xml:space="preserve">ьности </w:t>
      </w:r>
      <w:r w:rsidR="00244477" w:rsidRPr="00514BF4">
        <w:rPr>
          <w:sz w:val="28"/>
          <w:szCs w:val="28"/>
        </w:rPr>
        <w:t>«</w:t>
      </w:r>
      <w:r w:rsidRPr="00514BF4">
        <w:rPr>
          <w:sz w:val="28"/>
          <w:szCs w:val="28"/>
        </w:rPr>
        <w:t>Т</w:t>
      </w:r>
      <w:r w:rsidRPr="00514BF4">
        <w:rPr>
          <w:sz w:val="28"/>
          <w:szCs w:val="28"/>
        </w:rPr>
        <w:t>а</w:t>
      </w:r>
      <w:r w:rsidRPr="00514BF4">
        <w:rPr>
          <w:sz w:val="28"/>
          <w:szCs w:val="28"/>
        </w:rPr>
        <w:t>моженное дело</w:t>
      </w:r>
      <w:r w:rsidR="00244477" w:rsidRPr="00514BF4">
        <w:rPr>
          <w:sz w:val="28"/>
          <w:szCs w:val="28"/>
        </w:rPr>
        <w:t>» должен</w:t>
      </w:r>
      <w:r w:rsidR="00514BF4" w:rsidRPr="00514BF4">
        <w:rPr>
          <w:sz w:val="28"/>
          <w:szCs w:val="28"/>
        </w:rPr>
        <w:t xml:space="preserve"> быть подготовлен к решению следующих професси</w:t>
      </w:r>
      <w:r w:rsidR="00514BF4" w:rsidRPr="00514BF4">
        <w:rPr>
          <w:sz w:val="28"/>
          <w:szCs w:val="28"/>
        </w:rPr>
        <w:t>о</w:t>
      </w:r>
      <w:r w:rsidR="00514BF4" w:rsidRPr="00514BF4">
        <w:rPr>
          <w:sz w:val="28"/>
          <w:szCs w:val="28"/>
        </w:rPr>
        <w:t>нальн</w:t>
      </w:r>
      <w:r w:rsidR="00E34BB3">
        <w:rPr>
          <w:sz w:val="28"/>
          <w:szCs w:val="28"/>
        </w:rPr>
        <w:t>ых компетенций</w:t>
      </w:r>
      <w:r w:rsidR="00244477" w:rsidRPr="00514BF4">
        <w:rPr>
          <w:sz w:val="28"/>
          <w:szCs w:val="28"/>
        </w:rPr>
        <w:t>:</w:t>
      </w:r>
    </w:p>
    <w:p w:rsidR="00E3465F" w:rsidRPr="00E3465F" w:rsidRDefault="00E3465F" w:rsidP="00E3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-способностью применять законодательство</w:t>
      </w:r>
      <w:r w:rsidRPr="00E3465F">
        <w:rPr>
          <w:sz w:val="28"/>
          <w:szCs w:val="28"/>
        </w:rPr>
        <w:t xml:space="preserve"> о таможенном деле при с</w:t>
      </w:r>
      <w:r w:rsidRPr="00E3465F">
        <w:rPr>
          <w:sz w:val="28"/>
          <w:szCs w:val="28"/>
        </w:rPr>
        <w:t>о</w:t>
      </w:r>
      <w:r w:rsidRPr="00E3465F">
        <w:rPr>
          <w:sz w:val="28"/>
          <w:szCs w:val="28"/>
        </w:rPr>
        <w:t>вершении таможенных операций участниками ВЭД и иными лицами, ос</w:t>
      </w:r>
      <w:r w:rsidRPr="00E3465F">
        <w:rPr>
          <w:sz w:val="28"/>
          <w:szCs w:val="28"/>
        </w:rPr>
        <w:t>у</w:t>
      </w:r>
      <w:r w:rsidRPr="00E3465F">
        <w:rPr>
          <w:sz w:val="28"/>
          <w:szCs w:val="28"/>
        </w:rPr>
        <w:t>ществляющими деятельность в сфере та</w:t>
      </w:r>
      <w:r>
        <w:rPr>
          <w:sz w:val="28"/>
          <w:szCs w:val="28"/>
        </w:rPr>
        <w:t>моженного дела</w:t>
      </w:r>
      <w:r w:rsidRPr="00E3465F">
        <w:rPr>
          <w:sz w:val="28"/>
          <w:szCs w:val="28"/>
        </w:rPr>
        <w:t>;</w:t>
      </w:r>
    </w:p>
    <w:p w:rsidR="00E3465F" w:rsidRPr="00E3465F" w:rsidRDefault="00E3465F" w:rsidP="00E3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65F">
        <w:rPr>
          <w:sz w:val="28"/>
          <w:szCs w:val="28"/>
        </w:rPr>
        <w:t>способностью осуществлять таможенный контроль и иные виды гос</w:t>
      </w:r>
      <w:r w:rsidRPr="00E3465F">
        <w:rPr>
          <w:sz w:val="28"/>
          <w:szCs w:val="28"/>
        </w:rPr>
        <w:t>у</w:t>
      </w:r>
      <w:r w:rsidRPr="00E3465F">
        <w:rPr>
          <w:sz w:val="28"/>
          <w:szCs w:val="28"/>
        </w:rPr>
        <w:t>дарственного контроля при совершении таможенных операций и приме</w:t>
      </w:r>
      <w:r>
        <w:rPr>
          <w:sz w:val="28"/>
          <w:szCs w:val="28"/>
        </w:rPr>
        <w:t>нении таможенных процедур</w:t>
      </w:r>
      <w:r w:rsidRPr="00E3465F">
        <w:rPr>
          <w:sz w:val="28"/>
          <w:szCs w:val="28"/>
        </w:rPr>
        <w:t xml:space="preserve">; </w:t>
      </w:r>
    </w:p>
    <w:p w:rsidR="00E3465F" w:rsidRPr="00E3465F" w:rsidRDefault="00E3465F" w:rsidP="00E3465F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3465F">
        <w:rPr>
          <w:sz w:val="28"/>
          <w:szCs w:val="28"/>
        </w:rPr>
        <w:t>владением навыками заполнения и контроля таможенной декларации, д</w:t>
      </w:r>
      <w:r w:rsidRPr="00E3465F">
        <w:rPr>
          <w:sz w:val="28"/>
          <w:szCs w:val="28"/>
        </w:rPr>
        <w:t>е</w:t>
      </w:r>
      <w:r w:rsidRPr="00E3465F">
        <w:rPr>
          <w:sz w:val="28"/>
          <w:szCs w:val="28"/>
        </w:rPr>
        <w:t xml:space="preserve">кларации таможенной стоимости и иных </w:t>
      </w:r>
      <w:r>
        <w:rPr>
          <w:sz w:val="28"/>
          <w:szCs w:val="28"/>
        </w:rPr>
        <w:t>таможенных документов</w:t>
      </w:r>
      <w:r w:rsidRPr="00E3465F">
        <w:rPr>
          <w:sz w:val="28"/>
          <w:szCs w:val="28"/>
        </w:rPr>
        <w:t>;</w:t>
      </w:r>
    </w:p>
    <w:p w:rsidR="00E3465F" w:rsidRPr="00E3465F" w:rsidRDefault="00E3465F" w:rsidP="00E3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65F">
        <w:rPr>
          <w:sz w:val="28"/>
          <w:szCs w:val="28"/>
        </w:rPr>
        <w:t>способностью применять правила определения страны происхождения товаров и осуществлять контроль достоверности сведений, заявленных о стране происхожде</w:t>
      </w:r>
      <w:r>
        <w:rPr>
          <w:sz w:val="28"/>
          <w:szCs w:val="28"/>
        </w:rPr>
        <w:t>ния товаров</w:t>
      </w:r>
      <w:r w:rsidRPr="00E3465F">
        <w:rPr>
          <w:sz w:val="28"/>
          <w:szCs w:val="28"/>
        </w:rPr>
        <w:t>;</w:t>
      </w:r>
    </w:p>
    <w:p w:rsidR="00E3465F" w:rsidRPr="00E3465F" w:rsidRDefault="00E3465F" w:rsidP="00E3465F">
      <w:pPr>
        <w:ind w:firstLine="709"/>
        <w:jc w:val="both"/>
        <w:rPr>
          <w:sz w:val="28"/>
          <w:szCs w:val="28"/>
        </w:rPr>
      </w:pPr>
      <w:r w:rsidRPr="00E3465F">
        <w:rPr>
          <w:sz w:val="28"/>
          <w:szCs w:val="28"/>
        </w:rPr>
        <w:t xml:space="preserve">способностью применять методы определения таможенной стоимости и контролировать заявленную таможенную стоимость товаров, перемещаемых через таможенную </w:t>
      </w:r>
      <w:r>
        <w:rPr>
          <w:sz w:val="28"/>
          <w:szCs w:val="28"/>
        </w:rPr>
        <w:t>границу Таможенного союза</w:t>
      </w:r>
      <w:r w:rsidRPr="00E3465F">
        <w:rPr>
          <w:sz w:val="28"/>
          <w:szCs w:val="28"/>
        </w:rPr>
        <w:t>;</w:t>
      </w:r>
    </w:p>
    <w:p w:rsidR="00E3465F" w:rsidRDefault="00E3465F" w:rsidP="00E3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65F">
        <w:rPr>
          <w:sz w:val="28"/>
          <w:szCs w:val="28"/>
        </w:rPr>
        <w:t>владением навыками по исчислению таможенных платежей и контролю правильности их исчисления, полноты</w:t>
      </w:r>
      <w:r>
        <w:rPr>
          <w:sz w:val="28"/>
          <w:szCs w:val="28"/>
        </w:rPr>
        <w:t xml:space="preserve"> и своевременности уплаты</w:t>
      </w:r>
      <w:r w:rsidRPr="00E3465F">
        <w:rPr>
          <w:sz w:val="28"/>
          <w:szCs w:val="28"/>
        </w:rPr>
        <w:t>;</w:t>
      </w:r>
    </w:p>
    <w:p w:rsidR="00E3465F" w:rsidRDefault="00E3465F" w:rsidP="00E3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65F">
        <w:rPr>
          <w:sz w:val="28"/>
          <w:szCs w:val="28"/>
        </w:rPr>
        <w:t>умением осуществлять контроль за соблюдением запретов и огранич</w:t>
      </w:r>
      <w:r w:rsidRPr="00E3465F">
        <w:rPr>
          <w:sz w:val="28"/>
          <w:szCs w:val="28"/>
        </w:rPr>
        <w:t>е</w:t>
      </w:r>
      <w:r w:rsidRPr="00E3465F">
        <w:rPr>
          <w:sz w:val="28"/>
          <w:szCs w:val="28"/>
        </w:rPr>
        <w:t>ний, установленных в соответствии с законодательством Таможенного союза и Российской Федерации о государственном регулировании внешнеторговой де</w:t>
      </w:r>
      <w:r w:rsidRPr="00E3465F">
        <w:rPr>
          <w:sz w:val="28"/>
          <w:szCs w:val="28"/>
        </w:rPr>
        <w:t>я</w:t>
      </w:r>
      <w:r w:rsidRPr="00E3465F">
        <w:rPr>
          <w:sz w:val="28"/>
          <w:szCs w:val="28"/>
        </w:rPr>
        <w:t>тельности</w:t>
      </w:r>
      <w:r>
        <w:rPr>
          <w:sz w:val="28"/>
          <w:szCs w:val="28"/>
        </w:rPr>
        <w:t>.</w:t>
      </w:r>
    </w:p>
    <w:p w:rsidR="00E3465F" w:rsidRDefault="00E3465F" w:rsidP="00E3465F">
      <w:pPr>
        <w:ind w:firstLine="709"/>
        <w:jc w:val="both"/>
        <w:rPr>
          <w:sz w:val="28"/>
          <w:szCs w:val="28"/>
        </w:rPr>
      </w:pPr>
    </w:p>
    <w:p w:rsidR="00244477" w:rsidRPr="00CD21A5" w:rsidRDefault="00244477" w:rsidP="003E1E17">
      <w:pPr>
        <w:pStyle w:val="20"/>
        <w:suppressAutoHyphens/>
        <w:jc w:val="center"/>
        <w:rPr>
          <w:b/>
          <w:szCs w:val="28"/>
        </w:rPr>
      </w:pPr>
      <w:r w:rsidRPr="003E1E17">
        <w:rPr>
          <w:b/>
          <w:szCs w:val="28"/>
        </w:rPr>
        <w:t xml:space="preserve">2. Организация </w:t>
      </w:r>
      <w:r w:rsidR="0075626E" w:rsidRPr="0075626E">
        <w:rPr>
          <w:b/>
          <w:szCs w:val="28"/>
        </w:rPr>
        <w:t xml:space="preserve">государственного </w:t>
      </w:r>
      <w:r w:rsidRPr="00CD21A5">
        <w:rPr>
          <w:b/>
          <w:szCs w:val="28"/>
        </w:rPr>
        <w:t xml:space="preserve">экзамена </w:t>
      </w:r>
      <w:r w:rsidR="009622F3" w:rsidRPr="00CD21A5">
        <w:rPr>
          <w:b/>
          <w:szCs w:val="28"/>
        </w:rPr>
        <w:t>по специальности</w:t>
      </w:r>
    </w:p>
    <w:p w:rsidR="00244477" w:rsidRPr="00CD21A5" w:rsidRDefault="00244477">
      <w:pPr>
        <w:pStyle w:val="a4"/>
        <w:ind w:firstLine="454"/>
        <w:jc w:val="both"/>
        <w:rPr>
          <w:szCs w:val="28"/>
        </w:rPr>
      </w:pPr>
    </w:p>
    <w:p w:rsidR="00244477" w:rsidRPr="00CD21A5" w:rsidRDefault="00244477" w:rsidP="00CD21A5">
      <w:pPr>
        <w:ind w:firstLine="709"/>
        <w:jc w:val="both"/>
        <w:rPr>
          <w:sz w:val="28"/>
          <w:szCs w:val="28"/>
        </w:rPr>
      </w:pPr>
      <w:r w:rsidRPr="00CD21A5">
        <w:rPr>
          <w:sz w:val="28"/>
          <w:szCs w:val="28"/>
        </w:rPr>
        <w:t xml:space="preserve">В состав </w:t>
      </w:r>
      <w:r w:rsidR="003A2860">
        <w:rPr>
          <w:sz w:val="28"/>
          <w:szCs w:val="28"/>
        </w:rPr>
        <w:t>государственного</w:t>
      </w:r>
      <w:r w:rsidRPr="00CD21A5">
        <w:rPr>
          <w:sz w:val="28"/>
          <w:szCs w:val="28"/>
        </w:rPr>
        <w:t xml:space="preserve"> экзамена включается содержание учебных дисциплин, формирующих знания и навыки специалистов.</w:t>
      </w:r>
    </w:p>
    <w:p w:rsidR="00244477" w:rsidRPr="00CD21A5" w:rsidRDefault="00244477" w:rsidP="00CD21A5">
      <w:pPr>
        <w:ind w:firstLine="709"/>
        <w:jc w:val="both"/>
        <w:rPr>
          <w:sz w:val="28"/>
          <w:szCs w:val="28"/>
        </w:rPr>
      </w:pPr>
      <w:r w:rsidRPr="00CD21A5">
        <w:rPr>
          <w:sz w:val="28"/>
          <w:szCs w:val="28"/>
        </w:rPr>
        <w:t xml:space="preserve">Содержание вопросов для </w:t>
      </w:r>
      <w:r w:rsidR="00A57C30" w:rsidRPr="00CD21A5">
        <w:rPr>
          <w:sz w:val="28"/>
          <w:szCs w:val="28"/>
        </w:rPr>
        <w:t>государственного</w:t>
      </w:r>
      <w:r w:rsidR="0058047D">
        <w:rPr>
          <w:sz w:val="28"/>
          <w:szCs w:val="28"/>
        </w:rPr>
        <w:t xml:space="preserve"> </w:t>
      </w:r>
      <w:r w:rsidRPr="00CD21A5">
        <w:rPr>
          <w:sz w:val="28"/>
          <w:szCs w:val="28"/>
        </w:rPr>
        <w:t xml:space="preserve">экзамена специалистов этого направления включает </w:t>
      </w:r>
      <w:r w:rsidR="009622F3" w:rsidRPr="00CD21A5">
        <w:rPr>
          <w:sz w:val="28"/>
          <w:szCs w:val="28"/>
        </w:rPr>
        <w:t>следующие учебные курсы</w:t>
      </w:r>
      <w:r w:rsidRPr="00CD21A5">
        <w:rPr>
          <w:sz w:val="28"/>
          <w:szCs w:val="28"/>
        </w:rPr>
        <w:t>: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Таможенно-тарифное регулирование</w:t>
      </w:r>
      <w:r w:rsidR="00A142DE">
        <w:rPr>
          <w:sz w:val="28"/>
          <w:szCs w:val="28"/>
        </w:rPr>
        <w:t xml:space="preserve"> внешнеторговой</w:t>
      </w:r>
      <w:r w:rsidR="0058047D">
        <w:rPr>
          <w:sz w:val="28"/>
          <w:szCs w:val="28"/>
        </w:rPr>
        <w:t xml:space="preserve"> деятельности.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Организация таможенного контроля товаров и транспортных средств</w:t>
      </w:r>
      <w:r w:rsidR="00CD21A5" w:rsidRPr="00CD21A5">
        <w:rPr>
          <w:sz w:val="28"/>
          <w:szCs w:val="28"/>
        </w:rPr>
        <w:t>.</w:t>
      </w:r>
    </w:p>
    <w:p w:rsidR="003E1E17" w:rsidRPr="00CD21A5" w:rsidRDefault="003A2860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операции</w:t>
      </w:r>
      <w:r w:rsidR="00CD21A5" w:rsidRPr="00CD21A5">
        <w:rPr>
          <w:sz w:val="28"/>
          <w:szCs w:val="28"/>
        </w:rPr>
        <w:t>.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lastRenderedPageBreak/>
        <w:t>Таможенные платежи</w:t>
      </w:r>
      <w:r w:rsidR="00CD21A5" w:rsidRPr="00CD21A5">
        <w:rPr>
          <w:sz w:val="28"/>
          <w:szCs w:val="28"/>
        </w:rPr>
        <w:t>.</w:t>
      </w:r>
    </w:p>
    <w:p w:rsidR="003E1E17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Таможенное декларирование</w:t>
      </w:r>
      <w:r w:rsidR="00CD21A5" w:rsidRPr="00CD21A5">
        <w:rPr>
          <w:sz w:val="28"/>
          <w:szCs w:val="28"/>
        </w:rPr>
        <w:t>.</w:t>
      </w:r>
    </w:p>
    <w:p w:rsidR="0058047D" w:rsidRPr="003C0499" w:rsidRDefault="0058047D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процедуры.</w:t>
      </w:r>
    </w:p>
    <w:p w:rsidR="003C0499" w:rsidRPr="00CD21A5" w:rsidRDefault="003C0499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3C0499">
        <w:rPr>
          <w:sz w:val="28"/>
          <w:szCs w:val="28"/>
        </w:rPr>
        <w:t>Запреты и ограничения внешнеторговой деятель</w:t>
      </w:r>
      <w:r w:rsidR="00E25DDC">
        <w:rPr>
          <w:sz w:val="28"/>
          <w:szCs w:val="28"/>
        </w:rPr>
        <w:t>ности.</w:t>
      </w:r>
    </w:p>
    <w:p w:rsidR="003E1E17" w:rsidRPr="00CD21A5" w:rsidRDefault="003E1E17" w:rsidP="00761CD1">
      <w:pPr>
        <w:ind w:firstLine="454"/>
        <w:jc w:val="both"/>
        <w:rPr>
          <w:sz w:val="28"/>
          <w:szCs w:val="28"/>
        </w:rPr>
      </w:pPr>
    </w:p>
    <w:p w:rsidR="00761CD1" w:rsidRDefault="00761CD1" w:rsidP="003E1E17">
      <w:pPr>
        <w:pStyle w:val="20"/>
        <w:suppressAutoHyphens/>
        <w:jc w:val="center"/>
        <w:rPr>
          <w:b/>
          <w:szCs w:val="28"/>
        </w:rPr>
      </w:pPr>
      <w:r w:rsidRPr="003E1E17">
        <w:rPr>
          <w:b/>
          <w:szCs w:val="28"/>
        </w:rPr>
        <w:t xml:space="preserve">3. </w:t>
      </w:r>
      <w:r w:rsidR="00A541B6" w:rsidRPr="003E1E17">
        <w:rPr>
          <w:b/>
          <w:szCs w:val="28"/>
        </w:rPr>
        <w:t xml:space="preserve">Проведение государственного </w:t>
      </w:r>
      <w:r w:rsidR="003E1E17">
        <w:rPr>
          <w:b/>
          <w:szCs w:val="28"/>
        </w:rPr>
        <w:t xml:space="preserve"> </w:t>
      </w:r>
      <w:r w:rsidR="00A541B6" w:rsidRPr="003E1E17">
        <w:rPr>
          <w:b/>
          <w:szCs w:val="28"/>
        </w:rPr>
        <w:t>экзамена</w:t>
      </w:r>
    </w:p>
    <w:p w:rsidR="003E1E17" w:rsidRPr="003E1E17" w:rsidRDefault="003E1E17" w:rsidP="003E1E17">
      <w:pPr>
        <w:pStyle w:val="20"/>
        <w:suppressAutoHyphens/>
        <w:jc w:val="center"/>
        <w:rPr>
          <w:b/>
          <w:szCs w:val="28"/>
        </w:rPr>
      </w:pPr>
    </w:p>
    <w:p w:rsidR="003C53F3" w:rsidRDefault="00F21847" w:rsidP="003E1E17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3E1E17">
        <w:rPr>
          <w:color w:val="000000"/>
          <w:spacing w:val="5"/>
          <w:sz w:val="28"/>
          <w:szCs w:val="28"/>
        </w:rPr>
        <w:t>Г</w:t>
      </w:r>
      <w:r w:rsidR="003C53F3">
        <w:rPr>
          <w:color w:val="000000"/>
          <w:spacing w:val="5"/>
          <w:sz w:val="28"/>
          <w:szCs w:val="28"/>
        </w:rPr>
        <w:t>осударственный</w:t>
      </w:r>
      <w:r w:rsidR="00A541B6" w:rsidRPr="003E1E17">
        <w:rPr>
          <w:color w:val="000000"/>
          <w:spacing w:val="5"/>
          <w:sz w:val="28"/>
          <w:szCs w:val="28"/>
        </w:rPr>
        <w:t xml:space="preserve"> </w:t>
      </w:r>
      <w:r w:rsidR="003C53F3">
        <w:rPr>
          <w:color w:val="000000"/>
          <w:spacing w:val="5"/>
          <w:sz w:val="28"/>
          <w:szCs w:val="28"/>
        </w:rPr>
        <w:t>экзамен проводи</w:t>
      </w:r>
      <w:r w:rsidR="00A541B6" w:rsidRPr="003E1E17">
        <w:rPr>
          <w:color w:val="000000"/>
          <w:spacing w:val="5"/>
          <w:sz w:val="28"/>
          <w:szCs w:val="28"/>
        </w:rPr>
        <w:t xml:space="preserve">тся по билетам, </w:t>
      </w:r>
      <w:r w:rsidR="003C53F3">
        <w:rPr>
          <w:color w:val="000000"/>
          <w:spacing w:val="5"/>
          <w:sz w:val="28"/>
          <w:szCs w:val="28"/>
        </w:rPr>
        <w:t>включенным в с</w:t>
      </w:r>
      <w:r w:rsidR="003C53F3">
        <w:rPr>
          <w:color w:val="000000"/>
          <w:spacing w:val="5"/>
          <w:sz w:val="28"/>
          <w:szCs w:val="28"/>
        </w:rPr>
        <w:t>о</w:t>
      </w:r>
      <w:r w:rsidR="003C53F3">
        <w:rPr>
          <w:color w:val="000000"/>
          <w:spacing w:val="5"/>
          <w:sz w:val="28"/>
          <w:szCs w:val="28"/>
        </w:rPr>
        <w:t>став фондов оценочных средств по государственной итоговой аттестации. Фонды оценочных средств по государственной итоговой аттестации форм</w:t>
      </w:r>
      <w:r w:rsidR="003C53F3">
        <w:rPr>
          <w:color w:val="000000"/>
          <w:spacing w:val="5"/>
          <w:sz w:val="28"/>
          <w:szCs w:val="28"/>
        </w:rPr>
        <w:t>и</w:t>
      </w:r>
      <w:r w:rsidR="003C53F3">
        <w:rPr>
          <w:color w:val="000000"/>
          <w:spacing w:val="5"/>
          <w:sz w:val="28"/>
          <w:szCs w:val="28"/>
        </w:rPr>
        <w:t>руются и утверждаются кафедрами в соответствии с положением универс</w:t>
      </w:r>
      <w:r w:rsidR="003C53F3">
        <w:rPr>
          <w:color w:val="000000"/>
          <w:spacing w:val="5"/>
          <w:sz w:val="28"/>
          <w:szCs w:val="28"/>
        </w:rPr>
        <w:t>и</w:t>
      </w:r>
      <w:r w:rsidR="003C53F3">
        <w:rPr>
          <w:color w:val="000000"/>
          <w:spacing w:val="5"/>
          <w:sz w:val="28"/>
          <w:szCs w:val="28"/>
        </w:rPr>
        <w:t xml:space="preserve">тета «О фондах оценочных средств». </w:t>
      </w:r>
    </w:p>
    <w:p w:rsidR="002F5439" w:rsidRDefault="003C53F3" w:rsidP="003E1E17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Го</w:t>
      </w:r>
      <w:r w:rsidR="000C2134">
        <w:rPr>
          <w:color w:val="000000"/>
          <w:spacing w:val="5"/>
          <w:sz w:val="28"/>
          <w:szCs w:val="28"/>
        </w:rPr>
        <w:t>сударственный экзамен проводится по утвержденной программе, содержащий перечень вопросов, выносимых на государственный экзамен, и рекомендаций обучающимся по подготовке к государственному экзамену, в том числе перечень рекомендуемой литературы для подготовки к госуда</w:t>
      </w:r>
      <w:r w:rsidR="000C2134">
        <w:rPr>
          <w:color w:val="000000"/>
          <w:spacing w:val="5"/>
          <w:sz w:val="28"/>
          <w:szCs w:val="28"/>
        </w:rPr>
        <w:t>р</w:t>
      </w:r>
      <w:r w:rsidR="000C2134">
        <w:rPr>
          <w:color w:val="000000"/>
          <w:spacing w:val="5"/>
          <w:sz w:val="28"/>
          <w:szCs w:val="28"/>
        </w:rPr>
        <w:t>ственному экзамену.</w:t>
      </w:r>
    </w:p>
    <w:p w:rsidR="003C53F3" w:rsidRDefault="002F5439" w:rsidP="003E1E17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Перед государственным экзаменом кафедрой проводятся предэкзам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национные консультации обучающимся по вопросам, включенным в пр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грамму государственного экзамена, читаются обзорные лекции.</w:t>
      </w:r>
      <w:r w:rsidR="000C2134">
        <w:rPr>
          <w:color w:val="000000"/>
          <w:spacing w:val="5"/>
          <w:sz w:val="28"/>
          <w:szCs w:val="28"/>
        </w:rPr>
        <w:t xml:space="preserve"> </w:t>
      </w:r>
    </w:p>
    <w:p w:rsidR="00A14004" w:rsidRDefault="00A14004" w:rsidP="003E1E17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Государственный экзамен проводится в форме компьютерного тестиров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ния.</w:t>
      </w:r>
    </w:p>
    <w:p w:rsidR="00A541B6" w:rsidRDefault="00A541B6" w:rsidP="003E1E17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3E1E17">
        <w:rPr>
          <w:color w:val="000000"/>
          <w:spacing w:val="-1"/>
          <w:sz w:val="28"/>
          <w:szCs w:val="28"/>
        </w:rPr>
        <w:t xml:space="preserve">Продолжительность </w:t>
      </w:r>
      <w:r w:rsidR="002977E4">
        <w:rPr>
          <w:color w:val="000000"/>
          <w:spacing w:val="-1"/>
          <w:sz w:val="28"/>
          <w:szCs w:val="28"/>
        </w:rPr>
        <w:t>компьютерного</w:t>
      </w:r>
      <w:r w:rsidRPr="003E1E17">
        <w:rPr>
          <w:color w:val="000000"/>
          <w:spacing w:val="-1"/>
          <w:sz w:val="28"/>
          <w:szCs w:val="28"/>
        </w:rPr>
        <w:t xml:space="preserve"> тестирования </w:t>
      </w:r>
      <w:r w:rsidR="002977E4">
        <w:rPr>
          <w:color w:val="000000"/>
          <w:spacing w:val="-2"/>
          <w:sz w:val="28"/>
          <w:szCs w:val="28"/>
        </w:rPr>
        <w:t xml:space="preserve"> составляет максимум 4 </w:t>
      </w:r>
      <w:r w:rsidRPr="003E1E17">
        <w:rPr>
          <w:color w:val="000000"/>
          <w:spacing w:val="-2"/>
          <w:sz w:val="28"/>
          <w:szCs w:val="28"/>
        </w:rPr>
        <w:t xml:space="preserve"> </w:t>
      </w:r>
      <w:r w:rsidR="002977E4">
        <w:rPr>
          <w:color w:val="000000"/>
          <w:spacing w:val="-2"/>
          <w:sz w:val="28"/>
          <w:szCs w:val="28"/>
        </w:rPr>
        <w:t xml:space="preserve">академических часа </w:t>
      </w:r>
      <w:r w:rsidRPr="003E1E17">
        <w:rPr>
          <w:color w:val="000000"/>
          <w:spacing w:val="-2"/>
          <w:sz w:val="28"/>
          <w:szCs w:val="28"/>
        </w:rPr>
        <w:t>(240 минут) без перерыва.</w:t>
      </w:r>
    </w:p>
    <w:p w:rsidR="002977E4" w:rsidRPr="003E1E17" w:rsidRDefault="002977E4" w:rsidP="003E1E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Билет государственного экзамена распечатывается посредством принтера, подписывается выпускником и сдается председателю ГЭК.</w:t>
      </w:r>
    </w:p>
    <w:p w:rsidR="00A541B6" w:rsidRPr="003E1E17" w:rsidRDefault="00A541B6" w:rsidP="003E1E17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3E1E17">
        <w:rPr>
          <w:color w:val="000000"/>
          <w:spacing w:val="-5"/>
          <w:sz w:val="28"/>
          <w:szCs w:val="28"/>
        </w:rPr>
        <w:t>Порядок определения вариантов выполне</w:t>
      </w:r>
      <w:r w:rsidR="00961DE3" w:rsidRPr="003E1E17">
        <w:rPr>
          <w:color w:val="000000"/>
          <w:spacing w:val="-5"/>
          <w:sz w:val="28"/>
          <w:szCs w:val="28"/>
        </w:rPr>
        <w:t>ния</w:t>
      </w:r>
      <w:r w:rsidRPr="003E1E17">
        <w:rPr>
          <w:color w:val="000000"/>
          <w:spacing w:val="-5"/>
          <w:sz w:val="28"/>
          <w:szCs w:val="28"/>
        </w:rPr>
        <w:t xml:space="preserve"> письменных итоговых работ находится в компетенции государственной экзаменационной комиссии.</w:t>
      </w:r>
    </w:p>
    <w:p w:rsidR="0021160D" w:rsidRPr="00D42DDE" w:rsidRDefault="0021160D" w:rsidP="003E1E17">
      <w:pPr>
        <w:ind w:firstLine="709"/>
        <w:jc w:val="both"/>
        <w:rPr>
          <w:sz w:val="28"/>
          <w:szCs w:val="28"/>
        </w:rPr>
      </w:pPr>
      <w:r w:rsidRPr="003E1E17">
        <w:rPr>
          <w:sz w:val="28"/>
          <w:szCs w:val="28"/>
        </w:rPr>
        <w:t>Предусматривается решение задач. В билет включается одна задача.</w:t>
      </w:r>
      <w:r w:rsidR="003E1E17" w:rsidRPr="003E1E17">
        <w:rPr>
          <w:sz w:val="28"/>
          <w:szCs w:val="28"/>
        </w:rPr>
        <w:t xml:space="preserve"> </w:t>
      </w:r>
      <w:r w:rsidRPr="003E1E17">
        <w:rPr>
          <w:sz w:val="28"/>
          <w:szCs w:val="28"/>
        </w:rPr>
        <w:t xml:space="preserve">(Примеры </w:t>
      </w:r>
      <w:r w:rsidR="003E1E17" w:rsidRPr="003E1E17">
        <w:rPr>
          <w:sz w:val="28"/>
          <w:szCs w:val="28"/>
        </w:rPr>
        <w:t>задач приведены</w:t>
      </w:r>
      <w:r w:rsidRPr="003E1E17">
        <w:rPr>
          <w:sz w:val="28"/>
          <w:szCs w:val="28"/>
        </w:rPr>
        <w:t xml:space="preserve"> в Приложении 1).</w:t>
      </w:r>
    </w:p>
    <w:p w:rsidR="0021160D" w:rsidRDefault="0021160D" w:rsidP="0021160D">
      <w:pPr>
        <w:pStyle w:val="a3"/>
        <w:rPr>
          <w:szCs w:val="28"/>
        </w:rPr>
      </w:pPr>
    </w:p>
    <w:p w:rsidR="00572E65" w:rsidRPr="003E1E17" w:rsidRDefault="00572E65" w:rsidP="003E1E17">
      <w:pPr>
        <w:pStyle w:val="20"/>
        <w:suppressAutoHyphens/>
        <w:jc w:val="center"/>
        <w:rPr>
          <w:b/>
          <w:szCs w:val="28"/>
        </w:rPr>
      </w:pPr>
      <w:r w:rsidRPr="003E1E17">
        <w:rPr>
          <w:b/>
          <w:szCs w:val="28"/>
        </w:rPr>
        <w:t>4. Оценка</w:t>
      </w:r>
    </w:p>
    <w:p w:rsidR="00572E65" w:rsidRPr="00CD21A5" w:rsidRDefault="00572E65" w:rsidP="00CD21A5">
      <w:pPr>
        <w:shd w:val="clear" w:color="auto" w:fill="FFFFFF"/>
        <w:ind w:left="4982"/>
        <w:jc w:val="both"/>
        <w:rPr>
          <w:sz w:val="28"/>
          <w:szCs w:val="28"/>
          <w:highlight w:val="yellow"/>
        </w:rPr>
      </w:pPr>
    </w:p>
    <w:p w:rsidR="00432569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 xml:space="preserve">Результаты </w:t>
      </w:r>
      <w:r w:rsidR="00432569">
        <w:rPr>
          <w:color w:val="000000"/>
          <w:spacing w:val="5"/>
          <w:sz w:val="28"/>
          <w:szCs w:val="28"/>
        </w:rPr>
        <w:t>государственного экзамена оформляются экзаменационной ведомостью и объявляются в день его проведения.</w:t>
      </w:r>
    </w:p>
    <w:p w:rsidR="00572E65" w:rsidRPr="00230041" w:rsidRDefault="00432569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Оценка за государственный экзамен, кроме неудовлетворительной, вносится в зачетную книжку обучающегося и заверяется подписями всех членов ГЭК, участвовавших в заседании</w:t>
      </w:r>
      <w:r w:rsidR="00572E65" w:rsidRPr="00230041">
        <w:rPr>
          <w:color w:val="000000"/>
          <w:spacing w:val="5"/>
          <w:sz w:val="28"/>
          <w:szCs w:val="28"/>
        </w:rPr>
        <w:t>.</w:t>
      </w:r>
    </w:p>
    <w:p w:rsidR="002B7865" w:rsidRDefault="002B78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Решения ГЭК по вопросам приема государственного экзамена офор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ляются протоколом, в котором могут быть отражены особые мнения членов ГЭК, а также иные сведения, которые комиссия считает необходимым ук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зать. </w:t>
      </w:r>
    </w:p>
    <w:p w:rsidR="00572E65" w:rsidRDefault="002B7865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сдает зачетные книжки в деканат института после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чания государственного экзамена и внесения в них оценок, полученных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ющимися.</w:t>
      </w:r>
    </w:p>
    <w:p w:rsidR="002B7865" w:rsidRDefault="002B7865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деканате института зачетные книжки хранятся до проведения защиты выпускных квалификационных работ.</w:t>
      </w:r>
    </w:p>
    <w:p w:rsidR="00981126" w:rsidRDefault="002B7865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не прошедшие государственный экзамен в связи с неявкой по уважительной причине (временная нетрудоспособность, исполнение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</w:t>
      </w:r>
      <w:r w:rsidR="00385BB7">
        <w:rPr>
          <w:sz w:val="28"/>
          <w:szCs w:val="28"/>
        </w:rPr>
        <w:t>ли государственных обязанностей, вызов в суд, транспортные пр</w:t>
      </w:r>
      <w:r w:rsidR="00385BB7">
        <w:rPr>
          <w:sz w:val="28"/>
          <w:szCs w:val="28"/>
        </w:rPr>
        <w:t>о</w:t>
      </w:r>
      <w:r w:rsidR="00385BB7">
        <w:rPr>
          <w:sz w:val="28"/>
          <w:szCs w:val="28"/>
        </w:rPr>
        <w:t>блемы (отмена рейса, отсутствие билетов), погодные условия или в других сл</w:t>
      </w:r>
      <w:r w:rsidR="00385BB7">
        <w:rPr>
          <w:sz w:val="28"/>
          <w:szCs w:val="28"/>
        </w:rPr>
        <w:t>у</w:t>
      </w:r>
      <w:r w:rsidR="00385BB7">
        <w:rPr>
          <w:sz w:val="28"/>
          <w:szCs w:val="28"/>
        </w:rPr>
        <w:t xml:space="preserve">чаях, вправе его </w:t>
      </w:r>
      <w:r w:rsidR="00981126">
        <w:rPr>
          <w:sz w:val="28"/>
          <w:szCs w:val="28"/>
        </w:rPr>
        <w:t xml:space="preserve">сдать в течение 6 месяцев после завершения государственной итоговой аттестации. </w:t>
      </w:r>
    </w:p>
    <w:p w:rsidR="00B4511E" w:rsidRDefault="00B4511E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должен представить в деканат института документ,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тверждающий причину его отсутствия.</w:t>
      </w:r>
    </w:p>
    <w:p w:rsidR="00B4511E" w:rsidRDefault="00B4511E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не сдавшие государственный экзамен в связи с неявкой по неуважительной причине или в связи с получением оценки «неудовлетвор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тельно»</w:t>
      </w:r>
      <w:r w:rsidR="00A3589A">
        <w:rPr>
          <w:sz w:val="28"/>
          <w:szCs w:val="28"/>
        </w:rPr>
        <w:t xml:space="preserve">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412744" w:rsidRDefault="00412744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не сдавшее государственный экзамен, может сдавать его повторно не ранее чем через год и не позднее чем через пять лет после окончания срока проведения государственной итоговой аттестации, которая не пройдена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ющимся.</w:t>
      </w:r>
    </w:p>
    <w:p w:rsidR="002B7865" w:rsidRPr="00CD21A5" w:rsidRDefault="002B7865" w:rsidP="00CD21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E65" w:rsidRPr="00CD21A5" w:rsidRDefault="00572E65" w:rsidP="00572E6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CD21A5">
        <w:rPr>
          <w:b/>
          <w:bCs/>
          <w:color w:val="000000"/>
          <w:spacing w:val="-2"/>
          <w:sz w:val="28"/>
          <w:szCs w:val="28"/>
        </w:rPr>
        <w:t>5. Апелляция</w:t>
      </w:r>
    </w:p>
    <w:p w:rsidR="00572E65" w:rsidRPr="00CD21A5" w:rsidRDefault="00572E65" w:rsidP="002300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1F5C" w:rsidRDefault="00351F5C" w:rsidP="0023004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результатам государственного экзамена обучающийся имеет право на апелляцию.</w:t>
      </w:r>
    </w:p>
    <w:p w:rsidR="00351F5C" w:rsidRDefault="00572E65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30041">
        <w:rPr>
          <w:color w:val="000000"/>
          <w:spacing w:val="-4"/>
          <w:sz w:val="28"/>
          <w:szCs w:val="28"/>
        </w:rPr>
        <w:t xml:space="preserve">В случае несогласия с результатами </w:t>
      </w:r>
      <w:r w:rsidR="00351F5C">
        <w:rPr>
          <w:color w:val="000000"/>
          <w:spacing w:val="-4"/>
          <w:sz w:val="28"/>
          <w:szCs w:val="28"/>
        </w:rPr>
        <w:t xml:space="preserve"> государственного</w:t>
      </w:r>
      <w:r w:rsidRPr="00230041">
        <w:rPr>
          <w:color w:val="000000"/>
          <w:spacing w:val="-4"/>
          <w:sz w:val="28"/>
          <w:szCs w:val="28"/>
        </w:rPr>
        <w:t xml:space="preserve"> </w:t>
      </w:r>
      <w:r w:rsidR="00351F5C">
        <w:rPr>
          <w:color w:val="000000"/>
          <w:spacing w:val="-4"/>
          <w:sz w:val="28"/>
          <w:szCs w:val="28"/>
        </w:rPr>
        <w:t>экзамена или нар</w:t>
      </w:r>
      <w:r w:rsidR="00351F5C">
        <w:rPr>
          <w:color w:val="000000"/>
          <w:spacing w:val="-4"/>
          <w:sz w:val="28"/>
          <w:szCs w:val="28"/>
        </w:rPr>
        <w:t>у</w:t>
      </w:r>
      <w:r w:rsidR="00351F5C">
        <w:rPr>
          <w:color w:val="000000"/>
          <w:spacing w:val="-4"/>
          <w:sz w:val="28"/>
          <w:szCs w:val="28"/>
        </w:rPr>
        <w:t>шения, по его мнению, установленной процедуры проведения государственного экзамена обучающийся лично</w:t>
      </w:r>
      <w:r w:rsidR="00F36B13">
        <w:rPr>
          <w:color w:val="000000"/>
          <w:spacing w:val="-4"/>
          <w:sz w:val="28"/>
          <w:szCs w:val="28"/>
        </w:rPr>
        <w:t>,</w:t>
      </w:r>
      <w:r w:rsidR="00351F5C">
        <w:rPr>
          <w:color w:val="000000"/>
          <w:spacing w:val="-4"/>
          <w:sz w:val="28"/>
          <w:szCs w:val="28"/>
        </w:rPr>
        <w:t xml:space="preserve"> не позднее следующего рабочего дня после объя</w:t>
      </w:r>
      <w:r w:rsidR="00351F5C">
        <w:rPr>
          <w:color w:val="000000"/>
          <w:spacing w:val="-4"/>
          <w:sz w:val="28"/>
          <w:szCs w:val="28"/>
        </w:rPr>
        <w:t>в</w:t>
      </w:r>
      <w:r w:rsidR="00351F5C">
        <w:rPr>
          <w:color w:val="000000"/>
          <w:spacing w:val="-4"/>
          <w:sz w:val="28"/>
          <w:szCs w:val="28"/>
        </w:rPr>
        <w:t xml:space="preserve">ления результатов подает в апелляционную комиссию </w:t>
      </w:r>
      <w:r w:rsidRPr="00230041">
        <w:rPr>
          <w:color w:val="000000"/>
          <w:spacing w:val="-2"/>
          <w:sz w:val="28"/>
          <w:szCs w:val="28"/>
        </w:rPr>
        <w:t xml:space="preserve"> </w:t>
      </w:r>
      <w:r w:rsidR="00F36B13">
        <w:rPr>
          <w:color w:val="000000"/>
          <w:spacing w:val="-2"/>
          <w:sz w:val="28"/>
          <w:szCs w:val="28"/>
        </w:rPr>
        <w:t>письменную апелляцию.</w:t>
      </w:r>
    </w:p>
    <w:p w:rsidR="00F36B13" w:rsidRDefault="00F36B13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Для рассмотрения апелляции секретарь ГЭК направляет в апелляционную комиссию протокол заседания ГЭК, заключение председателя государственной экзаменационной комиссии о соблюдении процедурных вопросов при провед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нии государственного аттестационного испытания, а также письменные ответы обучающегося.</w:t>
      </w:r>
    </w:p>
    <w:p w:rsidR="00265F97" w:rsidRDefault="00265F97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ГЭК и обучающийся, подавший апелляцию.</w:t>
      </w:r>
    </w:p>
    <w:p w:rsidR="004B6EB1" w:rsidRDefault="00265F97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ной комиссии.  Факт</w:t>
      </w:r>
      <w:r w:rsidR="004B6EB1">
        <w:rPr>
          <w:color w:val="000000"/>
          <w:spacing w:val="-2"/>
          <w:sz w:val="28"/>
          <w:szCs w:val="28"/>
        </w:rPr>
        <w:t xml:space="preserve"> ознакомления обучающегося, подавшего апелляцию, с р</w:t>
      </w:r>
      <w:r w:rsidR="004B6EB1">
        <w:rPr>
          <w:color w:val="000000"/>
          <w:spacing w:val="-2"/>
          <w:sz w:val="28"/>
          <w:szCs w:val="28"/>
        </w:rPr>
        <w:t>е</w:t>
      </w:r>
      <w:r w:rsidR="004B6EB1">
        <w:rPr>
          <w:color w:val="000000"/>
          <w:spacing w:val="-2"/>
          <w:sz w:val="28"/>
          <w:szCs w:val="28"/>
        </w:rPr>
        <w:t>шением апелляционной комиссии удостоверяется подписью обучающегося.</w:t>
      </w:r>
    </w:p>
    <w:p w:rsidR="004B6EB1" w:rsidRDefault="004B6EB1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рассмотрении апелляции о нарушении порядка проведении госуда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ственного экзамена апелляционная комиссия принимает одно из следующих 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шений:</w:t>
      </w:r>
    </w:p>
    <w:p w:rsidR="00B41F38" w:rsidRDefault="004B6EB1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об отклонении апелляции, если изложенные </w:t>
      </w:r>
      <w:r w:rsidR="00D264A5">
        <w:rPr>
          <w:color w:val="000000"/>
          <w:spacing w:val="-2"/>
          <w:sz w:val="28"/>
          <w:szCs w:val="28"/>
        </w:rPr>
        <w:t>в ней сведения о нарушениях процедуры проведения государственного экзамена обучающегося не подтверд</w:t>
      </w:r>
      <w:r w:rsidR="00D264A5">
        <w:rPr>
          <w:color w:val="000000"/>
          <w:spacing w:val="-2"/>
          <w:sz w:val="28"/>
          <w:szCs w:val="28"/>
        </w:rPr>
        <w:t>и</w:t>
      </w:r>
      <w:r w:rsidR="00D264A5">
        <w:rPr>
          <w:color w:val="000000"/>
          <w:spacing w:val="-2"/>
          <w:sz w:val="28"/>
          <w:szCs w:val="28"/>
        </w:rPr>
        <w:t xml:space="preserve">лись и (или) не повлияли на результат </w:t>
      </w:r>
      <w:r w:rsidR="00B41F38">
        <w:rPr>
          <w:color w:val="000000"/>
          <w:spacing w:val="-2"/>
          <w:sz w:val="28"/>
          <w:szCs w:val="28"/>
        </w:rPr>
        <w:t>государственного экзамена;</w:t>
      </w:r>
    </w:p>
    <w:p w:rsidR="00B41F38" w:rsidRDefault="00B41F38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удовлетворении апелляции, если изложенные в ней сведения о доп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щенных нарушениях процедуры проведения государственного экзамена обуч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ющегося подтвердились и повлияли на результат государственного экзамена.</w:t>
      </w:r>
    </w:p>
    <w:p w:rsidR="00265F97" w:rsidRDefault="00B41F38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случае удовлетворения апелляции, результат проведения государстве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 xml:space="preserve">ного экзамена подлежит аннулированию, в связи </w:t>
      </w:r>
      <w:r w:rsidR="00B04929">
        <w:rPr>
          <w:color w:val="000000"/>
          <w:spacing w:val="-2"/>
          <w:sz w:val="28"/>
          <w:szCs w:val="28"/>
        </w:rPr>
        <w:t>с чем протокол о рассмотрении апелляции не позднее следующего рабочего дня передается в ГЭК для реализ</w:t>
      </w:r>
      <w:r w:rsidR="00B04929">
        <w:rPr>
          <w:color w:val="000000"/>
          <w:spacing w:val="-2"/>
          <w:sz w:val="28"/>
          <w:szCs w:val="28"/>
        </w:rPr>
        <w:t>а</w:t>
      </w:r>
      <w:r w:rsidR="00B04929">
        <w:rPr>
          <w:color w:val="000000"/>
          <w:spacing w:val="-2"/>
          <w:sz w:val="28"/>
          <w:szCs w:val="28"/>
        </w:rPr>
        <w:t>ции решения апелляционной комиссии. Обучающемуся предоставляется во</w:t>
      </w:r>
      <w:r w:rsidR="00B04929">
        <w:rPr>
          <w:color w:val="000000"/>
          <w:spacing w:val="-2"/>
          <w:sz w:val="28"/>
          <w:szCs w:val="28"/>
        </w:rPr>
        <w:t>з</w:t>
      </w:r>
      <w:r w:rsidR="00B04929">
        <w:rPr>
          <w:color w:val="000000"/>
          <w:spacing w:val="-2"/>
          <w:sz w:val="28"/>
          <w:szCs w:val="28"/>
        </w:rPr>
        <w:t xml:space="preserve">можность сдать государственный экзамен </w:t>
      </w:r>
      <w:r w:rsidR="004B6EB1">
        <w:rPr>
          <w:color w:val="000000"/>
          <w:spacing w:val="-2"/>
          <w:sz w:val="28"/>
          <w:szCs w:val="28"/>
        </w:rPr>
        <w:t xml:space="preserve"> </w:t>
      </w:r>
      <w:r w:rsidR="00265F97">
        <w:rPr>
          <w:color w:val="000000"/>
          <w:spacing w:val="-2"/>
          <w:sz w:val="28"/>
          <w:szCs w:val="28"/>
        </w:rPr>
        <w:t xml:space="preserve"> </w:t>
      </w:r>
      <w:r w:rsidR="00B04929">
        <w:rPr>
          <w:color w:val="000000"/>
          <w:spacing w:val="-2"/>
          <w:sz w:val="28"/>
          <w:szCs w:val="28"/>
        </w:rPr>
        <w:t>в сроки, установленные кафедрой.</w:t>
      </w:r>
    </w:p>
    <w:p w:rsidR="00B04929" w:rsidRDefault="00B04929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рассмотрении апелляции о несогласии с результатами государстве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ного экзамена апелляционная комиссия выносит одно из следующих решений</w:t>
      </w:r>
      <w:r w:rsidR="00B3787F">
        <w:rPr>
          <w:color w:val="000000"/>
          <w:spacing w:val="-2"/>
          <w:sz w:val="28"/>
          <w:szCs w:val="28"/>
        </w:rPr>
        <w:t>:</w:t>
      </w:r>
    </w:p>
    <w:p w:rsidR="00B3787F" w:rsidRDefault="00B3787F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отклонении апелляции и сохранении результата государственного экз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мена;</w:t>
      </w:r>
    </w:p>
    <w:p w:rsidR="00B3787F" w:rsidRDefault="00B3787F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удовлетворении апелляции и выставлении иного результата госуда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ственного экзамена.</w:t>
      </w:r>
    </w:p>
    <w:p w:rsidR="00B3787F" w:rsidRDefault="00B3787F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B3787F" w:rsidRDefault="00B3787F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случае изменения результатов государственного экзамена на основании протокола заседания апелляционной комиссии государственная экзаменацио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ная комиссия вносит новый результат в зачетную книжку обучающегося.</w:t>
      </w:r>
    </w:p>
    <w:p w:rsidR="00B3787F" w:rsidRDefault="00B3787F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Решение апелляционной комиссии является окончательным и пересмотру не подлежит. </w:t>
      </w:r>
    </w:p>
    <w:p w:rsidR="00AF23A0" w:rsidRDefault="00B3787F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Повторное проведение государственного экзамен</w:t>
      </w:r>
      <w:r w:rsidR="00AF23A0">
        <w:rPr>
          <w:color w:val="000000"/>
          <w:spacing w:val="-2"/>
          <w:sz w:val="28"/>
          <w:szCs w:val="28"/>
        </w:rPr>
        <w:t>а осуществляется в пр</w:t>
      </w:r>
      <w:r w:rsidR="00AF23A0">
        <w:rPr>
          <w:color w:val="000000"/>
          <w:spacing w:val="-2"/>
          <w:sz w:val="28"/>
          <w:szCs w:val="28"/>
        </w:rPr>
        <w:t>и</w:t>
      </w:r>
      <w:r w:rsidR="00AF23A0">
        <w:rPr>
          <w:color w:val="000000"/>
          <w:spacing w:val="-2"/>
          <w:sz w:val="28"/>
          <w:szCs w:val="28"/>
        </w:rPr>
        <w:t>сутствии одного из членов апелляционной комиссии.</w:t>
      </w:r>
    </w:p>
    <w:p w:rsidR="00B3787F" w:rsidRDefault="00AF23A0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Апелляция на повторное проведение государственного экзамена не пр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нимается.</w:t>
      </w:r>
      <w:r w:rsidR="00B3787F">
        <w:rPr>
          <w:color w:val="000000"/>
          <w:spacing w:val="-2"/>
          <w:sz w:val="28"/>
          <w:szCs w:val="28"/>
        </w:rPr>
        <w:t xml:space="preserve"> </w:t>
      </w:r>
    </w:p>
    <w:p w:rsidR="00572E65" w:rsidRPr="00230041" w:rsidRDefault="00F36B13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 </w:t>
      </w:r>
      <w:r w:rsidR="00572E65" w:rsidRPr="00230041">
        <w:rPr>
          <w:color w:val="000000"/>
          <w:spacing w:val="5"/>
          <w:sz w:val="28"/>
          <w:szCs w:val="28"/>
        </w:rPr>
        <w:t>.</w:t>
      </w:r>
    </w:p>
    <w:p w:rsidR="00701BA7" w:rsidRPr="00D42DDE" w:rsidRDefault="00834522" w:rsidP="0075626E">
      <w:pPr>
        <w:pStyle w:val="20"/>
        <w:suppressAutoHyphens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AF23A0">
        <w:rPr>
          <w:b/>
          <w:szCs w:val="28"/>
        </w:rPr>
        <w:lastRenderedPageBreak/>
        <w:t>6</w:t>
      </w:r>
      <w:r w:rsidR="00701BA7" w:rsidRPr="00D42DDE">
        <w:rPr>
          <w:b/>
          <w:szCs w:val="28"/>
        </w:rPr>
        <w:t xml:space="preserve">. Содержание </w:t>
      </w:r>
      <w:r w:rsidR="0075626E" w:rsidRPr="0075626E">
        <w:rPr>
          <w:b/>
          <w:szCs w:val="28"/>
        </w:rPr>
        <w:t xml:space="preserve">государственного </w:t>
      </w:r>
      <w:r w:rsidR="00701BA7" w:rsidRPr="00D42DDE">
        <w:rPr>
          <w:b/>
          <w:szCs w:val="28"/>
        </w:rPr>
        <w:t>экзамена</w:t>
      </w:r>
    </w:p>
    <w:p w:rsidR="00701BA7" w:rsidRPr="00D42DDE" w:rsidRDefault="00701BA7" w:rsidP="00FF4034">
      <w:pPr>
        <w:pStyle w:val="20"/>
        <w:jc w:val="center"/>
        <w:rPr>
          <w:szCs w:val="28"/>
        </w:rPr>
      </w:pPr>
    </w:p>
    <w:p w:rsidR="00701BA7" w:rsidRPr="00D42DDE" w:rsidRDefault="00701BA7" w:rsidP="00FF4034">
      <w:pPr>
        <w:jc w:val="center"/>
        <w:rPr>
          <w:b/>
          <w:sz w:val="28"/>
          <w:szCs w:val="28"/>
        </w:rPr>
      </w:pPr>
      <w:r w:rsidRPr="00834522">
        <w:rPr>
          <w:b/>
          <w:sz w:val="28"/>
          <w:szCs w:val="28"/>
        </w:rPr>
        <w:t>1. Учебная дисциплина: Таможенно-тарифное регулирование</w:t>
      </w:r>
      <w:r w:rsidR="00AF23A0">
        <w:rPr>
          <w:b/>
          <w:sz w:val="28"/>
          <w:szCs w:val="28"/>
        </w:rPr>
        <w:t xml:space="preserve"> внешнето</w:t>
      </w:r>
      <w:r w:rsidR="00AF23A0">
        <w:rPr>
          <w:b/>
          <w:sz w:val="28"/>
          <w:szCs w:val="28"/>
        </w:rPr>
        <w:t>р</w:t>
      </w:r>
      <w:r w:rsidR="00AF23A0">
        <w:rPr>
          <w:b/>
          <w:sz w:val="28"/>
          <w:szCs w:val="28"/>
        </w:rPr>
        <w:t>говой деятельности</w:t>
      </w:r>
    </w:p>
    <w:p w:rsidR="00701BA7" w:rsidRPr="003A34A1" w:rsidRDefault="00701BA7" w:rsidP="00FF4034">
      <w:pPr>
        <w:jc w:val="center"/>
        <w:rPr>
          <w:i/>
          <w:sz w:val="28"/>
          <w:szCs w:val="28"/>
        </w:rPr>
      </w:pPr>
    </w:p>
    <w:p w:rsidR="00701BA7" w:rsidRPr="000609D7" w:rsidRDefault="00AF23A0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701BA7" w:rsidRPr="000609D7">
        <w:rPr>
          <w:sz w:val="28"/>
          <w:szCs w:val="28"/>
        </w:rPr>
        <w:t xml:space="preserve"> и методы  государственного регулирования внешнеторговой де</w:t>
      </w:r>
      <w:r w:rsidR="00701BA7" w:rsidRPr="000609D7">
        <w:rPr>
          <w:sz w:val="28"/>
          <w:szCs w:val="28"/>
        </w:rPr>
        <w:t>я</w:t>
      </w:r>
      <w:r w:rsidR="00701BA7" w:rsidRPr="000609D7">
        <w:rPr>
          <w:sz w:val="28"/>
          <w:szCs w:val="28"/>
        </w:rPr>
        <w:t>тельности.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Понятие таможенной стоимости товара. Общая характеристика  и порядок применения методов определения таможенной стоимости для ввоз</w:t>
      </w:r>
      <w:r w:rsidRPr="000609D7">
        <w:rPr>
          <w:sz w:val="28"/>
          <w:szCs w:val="28"/>
        </w:rPr>
        <w:t>и</w:t>
      </w:r>
      <w:r w:rsidRPr="000609D7">
        <w:rPr>
          <w:sz w:val="28"/>
          <w:szCs w:val="28"/>
        </w:rPr>
        <w:t>мых/вывозимых товаров.</w:t>
      </w:r>
    </w:p>
    <w:p w:rsidR="00701BA7" w:rsidRDefault="00701BA7" w:rsidP="00701BA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Порядок декларирования таможенной стоимости при ввозе/вывозе.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деклараций таможенной стоимости(ДТС)</w:t>
      </w:r>
      <w:r w:rsidR="004C09E4">
        <w:rPr>
          <w:sz w:val="28"/>
          <w:szCs w:val="28"/>
        </w:rPr>
        <w:t xml:space="preserve"> при ввозе и при вывозе товаров</w:t>
      </w:r>
      <w:r>
        <w:rPr>
          <w:sz w:val="28"/>
          <w:szCs w:val="28"/>
        </w:rPr>
        <w:t>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Порядок контроля таможенной стоимости товаров до выпуска товаров, после выпуска товаров. Назначение дополнительной проверки.</w:t>
      </w:r>
    </w:p>
    <w:p w:rsidR="00701BA7" w:rsidRDefault="00701BA7" w:rsidP="00701BA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корректировки таможенной стоимости</w:t>
      </w:r>
      <w:r w:rsidR="003027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Роль базисных условий поставки при определении таможенной стоимости товара.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Страна происхождения товара: понятие и цель определения. Докуме</w:t>
      </w:r>
      <w:r w:rsidRPr="000609D7">
        <w:rPr>
          <w:sz w:val="28"/>
          <w:szCs w:val="28"/>
        </w:rPr>
        <w:t>н</w:t>
      </w:r>
      <w:r w:rsidRPr="000609D7">
        <w:rPr>
          <w:sz w:val="28"/>
          <w:szCs w:val="28"/>
        </w:rPr>
        <w:t>тальное подтверждение страны происхождения товаров. Особенности прим</w:t>
      </w:r>
      <w:r w:rsidRPr="000609D7">
        <w:rPr>
          <w:sz w:val="28"/>
          <w:szCs w:val="28"/>
        </w:rPr>
        <w:t>е</w:t>
      </w:r>
      <w:r w:rsidRPr="000609D7">
        <w:rPr>
          <w:sz w:val="28"/>
          <w:szCs w:val="28"/>
        </w:rPr>
        <w:t>нения ввозных таможенных пошлин в зависимости от страны происхождения товара. Условия предоставления тарифных преференций.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Порядок принятия предварительного решения о стране происхождения.</w:t>
      </w:r>
    </w:p>
    <w:p w:rsidR="00701BA7" w:rsidRPr="00834522" w:rsidRDefault="00701BA7" w:rsidP="003972E3">
      <w:pPr>
        <w:tabs>
          <w:tab w:val="left" w:pos="1080"/>
        </w:tabs>
        <w:ind w:left="397"/>
        <w:jc w:val="both"/>
        <w:rPr>
          <w:sz w:val="28"/>
          <w:szCs w:val="28"/>
        </w:rPr>
      </w:pPr>
    </w:p>
    <w:p w:rsidR="00701BA7" w:rsidRDefault="00701BA7" w:rsidP="00701BA7">
      <w:pPr>
        <w:tabs>
          <w:tab w:val="left" w:pos="1080"/>
        </w:tabs>
        <w:ind w:left="397"/>
        <w:jc w:val="both"/>
        <w:rPr>
          <w:sz w:val="28"/>
          <w:szCs w:val="28"/>
        </w:rPr>
      </w:pPr>
    </w:p>
    <w:p w:rsidR="00701BA7" w:rsidRPr="00412CF4" w:rsidRDefault="00701BA7" w:rsidP="00701BA7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ind w:left="426" w:right="-569"/>
        <w:jc w:val="both"/>
        <w:rPr>
          <w:b/>
          <w:sz w:val="28"/>
          <w:szCs w:val="28"/>
        </w:rPr>
      </w:pPr>
    </w:p>
    <w:p w:rsidR="00701BA7" w:rsidRPr="00600FD0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600FD0">
        <w:rPr>
          <w:sz w:val="28"/>
          <w:szCs w:val="28"/>
        </w:rPr>
        <w:t>Таможенный Кодекс Таможенного Союза в редакции Протокола от 16 а</w:t>
      </w:r>
      <w:r w:rsidRPr="00600FD0">
        <w:rPr>
          <w:sz w:val="28"/>
          <w:szCs w:val="28"/>
        </w:rPr>
        <w:t>п</w:t>
      </w:r>
      <w:r w:rsidRPr="00600FD0">
        <w:rPr>
          <w:sz w:val="28"/>
          <w:szCs w:val="28"/>
        </w:rPr>
        <w:t>реля 2010 года.</w:t>
      </w:r>
    </w:p>
    <w:p w:rsidR="00701BA7" w:rsidRPr="00600FD0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600FD0">
        <w:rPr>
          <w:sz w:val="28"/>
          <w:szCs w:val="28"/>
        </w:rPr>
        <w:t>Соглашение между Правительством РФ, Правительством Республики Б</w:t>
      </w:r>
      <w:r w:rsidRPr="00600FD0">
        <w:rPr>
          <w:sz w:val="28"/>
          <w:szCs w:val="28"/>
        </w:rPr>
        <w:t>е</w:t>
      </w:r>
      <w:r w:rsidRPr="00600FD0">
        <w:rPr>
          <w:sz w:val="28"/>
          <w:szCs w:val="28"/>
        </w:rPr>
        <w:t>ларусь и Правительством Республики Казахстан от 25 января 2008 года «Об определении таможенной стоимости товаров, перемещаемых через таможе</w:t>
      </w:r>
      <w:r w:rsidRPr="00600FD0">
        <w:rPr>
          <w:sz w:val="28"/>
          <w:szCs w:val="28"/>
        </w:rPr>
        <w:t>н</w:t>
      </w:r>
      <w:r w:rsidRPr="00600FD0">
        <w:rPr>
          <w:sz w:val="28"/>
          <w:szCs w:val="28"/>
        </w:rPr>
        <w:t>ную границу Таможенного Союза»</w:t>
      </w:r>
    </w:p>
    <w:p w:rsidR="00701BA7" w:rsidRPr="00600FD0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600FD0">
        <w:rPr>
          <w:sz w:val="28"/>
          <w:szCs w:val="28"/>
        </w:rPr>
        <w:t>Соглашение между Правительством РФ, Правительством Республики Б</w:t>
      </w:r>
      <w:r w:rsidRPr="00600FD0">
        <w:rPr>
          <w:sz w:val="28"/>
          <w:szCs w:val="28"/>
        </w:rPr>
        <w:t>е</w:t>
      </w:r>
      <w:r w:rsidRPr="00600FD0">
        <w:rPr>
          <w:sz w:val="28"/>
          <w:szCs w:val="28"/>
        </w:rPr>
        <w:t>ларусь и Правительством Республики Казахстан от 25 января 2008 года «О ед</w:t>
      </w:r>
      <w:r w:rsidRPr="00600FD0">
        <w:rPr>
          <w:sz w:val="28"/>
          <w:szCs w:val="28"/>
        </w:rPr>
        <w:t>и</w:t>
      </w:r>
      <w:r w:rsidRPr="00600FD0">
        <w:rPr>
          <w:sz w:val="28"/>
          <w:szCs w:val="28"/>
        </w:rPr>
        <w:t>ных Правилах определения страны происхождения товаров».</w:t>
      </w:r>
    </w:p>
    <w:p w:rsidR="00701BA7" w:rsidRPr="00600FD0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600FD0">
        <w:rPr>
          <w:sz w:val="28"/>
          <w:szCs w:val="28"/>
        </w:rPr>
        <w:t>Соглашение между Правительством РФ, Правительством Республики Б</w:t>
      </w:r>
      <w:r w:rsidRPr="00600FD0">
        <w:rPr>
          <w:sz w:val="28"/>
          <w:szCs w:val="28"/>
        </w:rPr>
        <w:t>е</w:t>
      </w:r>
      <w:r w:rsidRPr="00600FD0">
        <w:rPr>
          <w:sz w:val="28"/>
          <w:szCs w:val="28"/>
        </w:rPr>
        <w:t>ларусь и Правительством Республики Казахстан от 12 декабря 2008 года «О правилах определения происхождения товаров из развивающихся и наименее развитых стран».</w:t>
      </w:r>
    </w:p>
    <w:p w:rsidR="00701BA7" w:rsidRPr="00600FD0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600FD0">
        <w:rPr>
          <w:sz w:val="28"/>
          <w:szCs w:val="28"/>
        </w:rPr>
        <w:t>Решение Комиссии Таможенного союза от 20 сентября 2010 года №</w:t>
      </w:r>
      <w:r w:rsidR="000609D7" w:rsidRPr="00600FD0">
        <w:rPr>
          <w:sz w:val="28"/>
          <w:szCs w:val="28"/>
        </w:rPr>
        <w:t> </w:t>
      </w:r>
      <w:r w:rsidRPr="00600FD0">
        <w:rPr>
          <w:sz w:val="28"/>
          <w:szCs w:val="28"/>
        </w:rPr>
        <w:t>376 «О порядках декларирования, контроля и корректировк</w:t>
      </w:r>
      <w:r w:rsidR="00F264B6">
        <w:rPr>
          <w:sz w:val="28"/>
          <w:szCs w:val="28"/>
        </w:rPr>
        <w:t>и таможенной стоим</w:t>
      </w:r>
      <w:r w:rsidR="00F264B6">
        <w:rPr>
          <w:sz w:val="28"/>
          <w:szCs w:val="28"/>
        </w:rPr>
        <w:t>о</w:t>
      </w:r>
      <w:r w:rsidR="00F264B6">
        <w:rPr>
          <w:sz w:val="28"/>
          <w:szCs w:val="28"/>
        </w:rPr>
        <w:t>сти товаров» ( в редакции №289 от 10 декабря 2013 года)</w:t>
      </w:r>
    </w:p>
    <w:p w:rsidR="00701BA7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600FD0">
        <w:rPr>
          <w:sz w:val="28"/>
          <w:szCs w:val="28"/>
        </w:rPr>
        <w:t>Решение Коллегии Евразийской экономической комиссии №202 от</w:t>
      </w:r>
      <w:r w:rsidR="000609D7" w:rsidRPr="00600FD0">
        <w:rPr>
          <w:sz w:val="28"/>
          <w:szCs w:val="28"/>
        </w:rPr>
        <w:t xml:space="preserve"> </w:t>
      </w:r>
      <w:r w:rsidRPr="00600FD0">
        <w:rPr>
          <w:sz w:val="28"/>
          <w:szCs w:val="28"/>
        </w:rPr>
        <w:t>30 о</w:t>
      </w:r>
      <w:r w:rsidRPr="00600FD0">
        <w:rPr>
          <w:sz w:val="28"/>
          <w:szCs w:val="28"/>
        </w:rPr>
        <w:t>к</w:t>
      </w:r>
      <w:r w:rsidRPr="00600FD0">
        <w:rPr>
          <w:sz w:val="28"/>
          <w:szCs w:val="28"/>
        </w:rPr>
        <w:t xml:space="preserve">тября 2012 года «О применении методов определения таможенной стоимости </w:t>
      </w:r>
      <w:r w:rsidRPr="00600FD0">
        <w:rPr>
          <w:sz w:val="28"/>
          <w:szCs w:val="28"/>
        </w:rPr>
        <w:lastRenderedPageBreak/>
        <w:t>товаров по стоимости сделки с идентичными товарами  (метод 2) и по стоим</w:t>
      </w:r>
      <w:r w:rsidRPr="00600FD0">
        <w:rPr>
          <w:sz w:val="28"/>
          <w:szCs w:val="28"/>
        </w:rPr>
        <w:t>о</w:t>
      </w:r>
      <w:r w:rsidRPr="00600FD0">
        <w:rPr>
          <w:sz w:val="28"/>
          <w:szCs w:val="28"/>
        </w:rPr>
        <w:t>сти сделки с однородными товарами (метод 3)».</w:t>
      </w:r>
    </w:p>
    <w:p w:rsidR="00600FD0" w:rsidRDefault="00600FD0" w:rsidP="00600FD0">
      <w:pPr>
        <w:numPr>
          <w:ilvl w:val="0"/>
          <w:numId w:val="18"/>
        </w:numPr>
        <w:ind w:hanging="76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600FD0">
        <w:rPr>
          <w:sz w:val="28"/>
          <w:szCs w:val="28"/>
        </w:rPr>
        <w:t>Коллегии Евразий</w:t>
      </w:r>
      <w:r>
        <w:rPr>
          <w:sz w:val="28"/>
          <w:szCs w:val="28"/>
        </w:rPr>
        <w:t>ской экономической комиссии №214</w:t>
      </w:r>
      <w:r w:rsidRPr="00600FD0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600FD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00FD0">
        <w:rPr>
          <w:sz w:val="28"/>
          <w:szCs w:val="28"/>
        </w:rPr>
        <w:t>о</w:t>
      </w:r>
      <w:r>
        <w:rPr>
          <w:sz w:val="28"/>
          <w:szCs w:val="28"/>
        </w:rPr>
        <w:t>ября</w:t>
      </w:r>
      <w:r w:rsidRPr="00600FD0">
        <w:rPr>
          <w:sz w:val="28"/>
          <w:szCs w:val="28"/>
        </w:rPr>
        <w:t xml:space="preserve"> 2012 года «О применении</w:t>
      </w:r>
      <w:r>
        <w:rPr>
          <w:sz w:val="28"/>
          <w:szCs w:val="28"/>
        </w:rPr>
        <w:t xml:space="preserve"> </w:t>
      </w:r>
    </w:p>
    <w:p w:rsidR="00600FD0" w:rsidRPr="00600FD0" w:rsidRDefault="00600FD0" w:rsidP="00600FD0">
      <w:pPr>
        <w:rPr>
          <w:sz w:val="28"/>
          <w:szCs w:val="28"/>
        </w:rPr>
      </w:pPr>
      <w:r w:rsidRPr="00600FD0">
        <w:rPr>
          <w:sz w:val="28"/>
          <w:szCs w:val="28"/>
        </w:rPr>
        <w:t>ме</w:t>
      </w:r>
      <w:r>
        <w:rPr>
          <w:sz w:val="28"/>
          <w:szCs w:val="28"/>
        </w:rPr>
        <w:t>тода вычитания (метод 4) при</w:t>
      </w:r>
      <w:r w:rsidR="002B764F">
        <w:rPr>
          <w:sz w:val="28"/>
          <w:szCs w:val="28"/>
        </w:rPr>
        <w:t xml:space="preserve"> определении </w:t>
      </w:r>
      <w:r w:rsidRPr="00600FD0">
        <w:rPr>
          <w:sz w:val="28"/>
          <w:szCs w:val="28"/>
        </w:rPr>
        <w:t>таможенной стоимости товаров».</w:t>
      </w:r>
    </w:p>
    <w:p w:rsidR="00600FD0" w:rsidRDefault="00600FD0" w:rsidP="00600FD0">
      <w:pPr>
        <w:numPr>
          <w:ilvl w:val="0"/>
          <w:numId w:val="18"/>
        </w:numPr>
        <w:tabs>
          <w:tab w:val="left" w:pos="1080"/>
        </w:tabs>
        <w:ind w:hanging="76"/>
        <w:jc w:val="both"/>
        <w:rPr>
          <w:sz w:val="28"/>
          <w:szCs w:val="28"/>
        </w:rPr>
      </w:pPr>
      <w:r w:rsidRPr="00600FD0">
        <w:rPr>
          <w:sz w:val="28"/>
          <w:szCs w:val="28"/>
        </w:rPr>
        <w:t xml:space="preserve"> Решение Коллегии Евразий</w:t>
      </w:r>
      <w:r>
        <w:rPr>
          <w:sz w:val="28"/>
          <w:szCs w:val="28"/>
        </w:rPr>
        <w:t>ской экономической комиссии №273 от 12 декабр</w:t>
      </w:r>
      <w:r w:rsidRPr="00600FD0">
        <w:rPr>
          <w:sz w:val="28"/>
          <w:szCs w:val="28"/>
        </w:rPr>
        <w:t>я 2012 года</w:t>
      </w:r>
      <w:r>
        <w:rPr>
          <w:sz w:val="28"/>
          <w:szCs w:val="28"/>
        </w:rPr>
        <w:t xml:space="preserve"> «О применении </w:t>
      </w:r>
      <w:r w:rsidR="008F5EB3">
        <w:rPr>
          <w:sz w:val="28"/>
          <w:szCs w:val="28"/>
        </w:rPr>
        <w:t>метода сложения (метод 5) при опред</w:t>
      </w:r>
      <w:r w:rsidR="008F5EB3">
        <w:rPr>
          <w:sz w:val="28"/>
          <w:szCs w:val="28"/>
        </w:rPr>
        <w:t>е</w:t>
      </w:r>
      <w:r w:rsidR="008F5EB3">
        <w:rPr>
          <w:sz w:val="28"/>
          <w:szCs w:val="28"/>
        </w:rPr>
        <w:t>лении таможенной стоимости товаров».</w:t>
      </w:r>
    </w:p>
    <w:p w:rsidR="008F5EB3" w:rsidRDefault="008F5EB3" w:rsidP="008F5EB3">
      <w:pPr>
        <w:numPr>
          <w:ilvl w:val="0"/>
          <w:numId w:val="18"/>
        </w:numPr>
        <w:tabs>
          <w:tab w:val="left" w:pos="1080"/>
        </w:tabs>
        <w:ind w:hanging="76"/>
        <w:jc w:val="both"/>
        <w:rPr>
          <w:sz w:val="28"/>
          <w:szCs w:val="28"/>
        </w:rPr>
      </w:pPr>
      <w:r w:rsidRPr="008F5EB3">
        <w:rPr>
          <w:sz w:val="28"/>
          <w:szCs w:val="28"/>
        </w:rPr>
        <w:t>Решение Коллегии Евразий</w:t>
      </w:r>
      <w:r>
        <w:rPr>
          <w:sz w:val="28"/>
          <w:szCs w:val="28"/>
        </w:rPr>
        <w:t>ской экономической комиссии № 283 от 20 декабря</w:t>
      </w:r>
      <w:r w:rsidRPr="008F5EB3">
        <w:rPr>
          <w:sz w:val="28"/>
          <w:szCs w:val="28"/>
        </w:rPr>
        <w:t xml:space="preserve"> 2012 года</w:t>
      </w:r>
      <w:r>
        <w:rPr>
          <w:sz w:val="28"/>
          <w:szCs w:val="28"/>
        </w:rPr>
        <w:t xml:space="preserve"> «О применении метода определения таможенной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товаров по стоимости сделки с ввозимыми товарами (метод 1)»</w:t>
      </w:r>
      <w:r w:rsidR="00EA729E">
        <w:rPr>
          <w:sz w:val="28"/>
          <w:szCs w:val="28"/>
        </w:rPr>
        <w:t>.</w:t>
      </w:r>
    </w:p>
    <w:p w:rsidR="00EA729E" w:rsidRPr="00EA729E" w:rsidRDefault="00EA729E" w:rsidP="00EA729E">
      <w:pPr>
        <w:numPr>
          <w:ilvl w:val="0"/>
          <w:numId w:val="18"/>
        </w:numPr>
        <w:ind w:hanging="76"/>
        <w:rPr>
          <w:sz w:val="28"/>
          <w:szCs w:val="28"/>
        </w:rPr>
      </w:pPr>
      <w:r w:rsidRPr="00EA729E">
        <w:rPr>
          <w:sz w:val="28"/>
          <w:szCs w:val="28"/>
        </w:rPr>
        <w:t>Федеральный закон Российской Федерации № 164-ФЗ от 8 декабря 2003 года «Об основах государственного регулирования внешнеторговой де</w:t>
      </w:r>
      <w:r w:rsidRPr="00EA729E">
        <w:rPr>
          <w:sz w:val="28"/>
          <w:szCs w:val="28"/>
        </w:rPr>
        <w:t>я</w:t>
      </w:r>
      <w:r w:rsidRPr="00EA729E">
        <w:rPr>
          <w:sz w:val="28"/>
          <w:szCs w:val="28"/>
        </w:rPr>
        <w:t>тельности».</w:t>
      </w:r>
    </w:p>
    <w:p w:rsidR="00EA729E" w:rsidRPr="00EA729E" w:rsidRDefault="00EA729E" w:rsidP="00EA729E">
      <w:pPr>
        <w:numPr>
          <w:ilvl w:val="0"/>
          <w:numId w:val="18"/>
        </w:numPr>
        <w:ind w:hanging="76"/>
        <w:rPr>
          <w:sz w:val="28"/>
          <w:szCs w:val="28"/>
        </w:rPr>
      </w:pPr>
      <w:r w:rsidRPr="00EA729E">
        <w:rPr>
          <w:sz w:val="28"/>
          <w:szCs w:val="28"/>
        </w:rPr>
        <w:t>Федеральный закон от 27 ноября 2010 года №311-ФЗ «О таможенном регулировании в Российской Федерации».</w:t>
      </w:r>
    </w:p>
    <w:p w:rsidR="00701BA7" w:rsidRPr="00EA729E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EA729E">
        <w:rPr>
          <w:sz w:val="28"/>
          <w:szCs w:val="28"/>
        </w:rPr>
        <w:t>Постановление Правительства Российской Федерации № 191 от 6 марта 2012 года «Об утверждении Правил определения таможенной стоимости тов</w:t>
      </w:r>
      <w:r w:rsidRPr="00EA729E">
        <w:rPr>
          <w:sz w:val="28"/>
          <w:szCs w:val="28"/>
        </w:rPr>
        <w:t>а</w:t>
      </w:r>
      <w:r w:rsidRPr="00EA729E">
        <w:rPr>
          <w:sz w:val="28"/>
          <w:szCs w:val="28"/>
        </w:rPr>
        <w:t>ров, вывозимых из Российской Федерации».</w:t>
      </w:r>
    </w:p>
    <w:p w:rsidR="00701BA7" w:rsidRPr="00E80711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E80711">
        <w:rPr>
          <w:sz w:val="28"/>
          <w:szCs w:val="28"/>
        </w:rPr>
        <w:t>Приказ ФТС России № 272 от 14 февраля 2011 года «Об утверждении Инструкции по проведению проверки правильности декларирования таможе</w:t>
      </w:r>
      <w:r w:rsidRPr="00E80711">
        <w:rPr>
          <w:sz w:val="28"/>
          <w:szCs w:val="28"/>
        </w:rPr>
        <w:t>н</w:t>
      </w:r>
      <w:r w:rsidRPr="00E80711">
        <w:rPr>
          <w:sz w:val="28"/>
          <w:szCs w:val="28"/>
        </w:rPr>
        <w:t>ной стоимости товаров, ввозимых (ввезенных) на таможенную территорию Т</w:t>
      </w:r>
      <w:r w:rsidRPr="00E80711">
        <w:rPr>
          <w:sz w:val="28"/>
          <w:szCs w:val="28"/>
        </w:rPr>
        <w:t>а</w:t>
      </w:r>
      <w:r w:rsidRPr="00E80711">
        <w:rPr>
          <w:sz w:val="28"/>
          <w:szCs w:val="28"/>
        </w:rPr>
        <w:t>моженного союза, и Регламента действий должностных лиц таможенных орг</w:t>
      </w:r>
      <w:r w:rsidRPr="00E80711">
        <w:rPr>
          <w:sz w:val="28"/>
          <w:szCs w:val="28"/>
        </w:rPr>
        <w:t>а</w:t>
      </w:r>
      <w:r w:rsidRPr="00E80711">
        <w:rPr>
          <w:sz w:val="28"/>
          <w:szCs w:val="28"/>
        </w:rPr>
        <w:t>нов при контроле и корректировке таможенной стоимости товаров»</w:t>
      </w:r>
    </w:p>
    <w:p w:rsidR="00701BA7" w:rsidRPr="00BA2B3F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A2B3F">
        <w:rPr>
          <w:sz w:val="28"/>
          <w:szCs w:val="28"/>
        </w:rPr>
        <w:t>Приказ ФТС России № 152 от 27 января 2011 года «Об утверждении форм декларации таможенной стоимости (ДТС-3 и ДТС-4)  и Порядка деклар</w:t>
      </w:r>
      <w:r w:rsidRPr="00BA2B3F">
        <w:rPr>
          <w:sz w:val="28"/>
          <w:szCs w:val="28"/>
        </w:rPr>
        <w:t>и</w:t>
      </w:r>
      <w:r w:rsidRPr="00BA2B3F">
        <w:rPr>
          <w:sz w:val="28"/>
          <w:szCs w:val="28"/>
        </w:rPr>
        <w:t>рования таможенной стоимости товаров, вывозимых из Российской Федер</w:t>
      </w:r>
      <w:r w:rsidRPr="00BA2B3F">
        <w:rPr>
          <w:sz w:val="28"/>
          <w:szCs w:val="28"/>
        </w:rPr>
        <w:t>а</w:t>
      </w:r>
      <w:r w:rsidRPr="00BA2B3F">
        <w:rPr>
          <w:sz w:val="28"/>
          <w:szCs w:val="28"/>
        </w:rPr>
        <w:t>ции»</w:t>
      </w:r>
    </w:p>
    <w:p w:rsidR="00701BA7" w:rsidRPr="00BA2B3F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A2B3F">
        <w:rPr>
          <w:sz w:val="28"/>
          <w:szCs w:val="28"/>
        </w:rPr>
        <w:t>Приказ ФТС России № 1978 от 30 сентября 2011 года «Об утверждении Административного регламента Федеральной таможенной службы по пред</w:t>
      </w:r>
      <w:r w:rsidRPr="00BA2B3F">
        <w:rPr>
          <w:sz w:val="28"/>
          <w:szCs w:val="28"/>
        </w:rPr>
        <w:t>о</w:t>
      </w:r>
      <w:r w:rsidRPr="00BA2B3F">
        <w:rPr>
          <w:sz w:val="28"/>
          <w:szCs w:val="28"/>
        </w:rPr>
        <w:t>ставлению государственной услуги по принятию предварительных решений о стране происхождения товара»</w:t>
      </w:r>
    </w:p>
    <w:p w:rsidR="00701BA7" w:rsidRPr="00BA2B3F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A2B3F">
        <w:rPr>
          <w:sz w:val="28"/>
          <w:szCs w:val="28"/>
        </w:rPr>
        <w:t>Приказ ФТС России № 1565 от 2 августа 2012 года «Об утверждении формы и порядка принятия решений о стране происхождения товаров и (или) предоставлении тарифных преференций»</w:t>
      </w:r>
    </w:p>
    <w:p w:rsidR="00701BA7" w:rsidRPr="00BA2B3F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A2B3F">
        <w:rPr>
          <w:sz w:val="28"/>
          <w:szCs w:val="28"/>
        </w:rPr>
        <w:t>Приказ ФТС России № 1560 от 2 августа 2012 года «О применении ст</w:t>
      </w:r>
      <w:r w:rsidRPr="00BA2B3F">
        <w:rPr>
          <w:sz w:val="28"/>
          <w:szCs w:val="28"/>
        </w:rPr>
        <w:t>а</w:t>
      </w:r>
      <w:r w:rsidRPr="00BA2B3F">
        <w:rPr>
          <w:sz w:val="28"/>
          <w:szCs w:val="28"/>
        </w:rPr>
        <w:t>вок ввозных таможенных пошлин Единого таможенного тарифа Таможенного союза».</w:t>
      </w:r>
    </w:p>
    <w:p w:rsidR="00701BA7" w:rsidRPr="00BA2B3F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A2B3F">
        <w:rPr>
          <w:sz w:val="28"/>
          <w:szCs w:val="28"/>
        </w:rPr>
        <w:t xml:space="preserve">  ИНКОТЕРМС-2010</w:t>
      </w:r>
    </w:p>
    <w:p w:rsidR="00701BA7" w:rsidRPr="00D42DDE" w:rsidRDefault="00701BA7" w:rsidP="00701BA7">
      <w:pPr>
        <w:ind w:left="426" w:right="-569"/>
        <w:jc w:val="both"/>
        <w:rPr>
          <w:b/>
          <w:sz w:val="28"/>
          <w:szCs w:val="28"/>
        </w:rPr>
      </w:pPr>
    </w:p>
    <w:p w:rsidR="00FF4034" w:rsidRDefault="00701BA7" w:rsidP="00E71CE0">
      <w:pPr>
        <w:jc w:val="center"/>
        <w:rPr>
          <w:sz w:val="28"/>
          <w:szCs w:val="28"/>
        </w:rPr>
      </w:pPr>
      <w:r w:rsidRPr="00834522">
        <w:rPr>
          <w:b/>
          <w:sz w:val="28"/>
          <w:szCs w:val="28"/>
        </w:rPr>
        <w:t>2</w:t>
      </w:r>
    </w:p>
    <w:p w:rsidR="00701BA7" w:rsidRPr="00706256" w:rsidRDefault="00E71CE0" w:rsidP="00FF4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1BA7" w:rsidRPr="00706256">
        <w:rPr>
          <w:b/>
          <w:sz w:val="28"/>
          <w:szCs w:val="28"/>
        </w:rPr>
        <w:t>. Учебная дисциплина: Организация таможенного контроля то</w:t>
      </w:r>
      <w:r w:rsidR="003E1E17">
        <w:rPr>
          <w:b/>
          <w:sz w:val="28"/>
          <w:szCs w:val="28"/>
        </w:rPr>
        <w:t>варов и транспортных средств</w:t>
      </w:r>
    </w:p>
    <w:p w:rsidR="00701BA7" w:rsidRPr="00203B70" w:rsidRDefault="00701BA7" w:rsidP="00701BA7">
      <w:pPr>
        <w:ind w:firstLine="709"/>
        <w:jc w:val="both"/>
        <w:rPr>
          <w:b/>
          <w:sz w:val="28"/>
          <w:szCs w:val="28"/>
          <w:highlight w:val="green"/>
        </w:rPr>
      </w:pPr>
    </w:p>
    <w:p w:rsidR="00701BA7" w:rsidRDefault="00701BA7" w:rsidP="00701BA7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FF4034">
        <w:rPr>
          <w:sz w:val="28"/>
          <w:szCs w:val="28"/>
        </w:rPr>
        <w:lastRenderedPageBreak/>
        <w:t>Принципы проведения таможенного контроля. Зоны таможенного ко</w:t>
      </w:r>
      <w:r w:rsidRPr="00FF4034">
        <w:rPr>
          <w:sz w:val="28"/>
          <w:szCs w:val="28"/>
        </w:rPr>
        <w:t>н</w:t>
      </w:r>
      <w:r w:rsidRPr="00FF4034">
        <w:rPr>
          <w:sz w:val="28"/>
          <w:szCs w:val="28"/>
        </w:rPr>
        <w:t>троля. Время нахождения товаров и транспортных средств под таможенным контролем.</w:t>
      </w:r>
      <w:r w:rsidR="00FF4034" w:rsidRPr="00FF4034">
        <w:rPr>
          <w:sz w:val="28"/>
          <w:szCs w:val="28"/>
        </w:rPr>
        <w:t xml:space="preserve"> </w:t>
      </w:r>
    </w:p>
    <w:p w:rsidR="00EC6439" w:rsidRDefault="00EC6439" w:rsidP="00EC6439">
      <w:pPr>
        <w:numPr>
          <w:ilvl w:val="0"/>
          <w:numId w:val="21"/>
        </w:numPr>
        <w:tabs>
          <w:tab w:val="left" w:pos="1080"/>
        </w:tabs>
        <w:jc w:val="both"/>
        <w:rPr>
          <w:sz w:val="28"/>
          <w:szCs w:val="28"/>
        </w:rPr>
      </w:pPr>
      <w:r w:rsidRPr="00EC6439">
        <w:rPr>
          <w:sz w:val="28"/>
          <w:szCs w:val="28"/>
        </w:rPr>
        <w:t>Формы и порядок проведения таможенного контроля.</w:t>
      </w:r>
    </w:p>
    <w:p w:rsidR="006F1105" w:rsidRPr="00FF4034" w:rsidRDefault="006F1105" w:rsidP="006F1105">
      <w:pPr>
        <w:numPr>
          <w:ilvl w:val="0"/>
          <w:numId w:val="21"/>
        </w:numPr>
        <w:tabs>
          <w:tab w:val="left" w:pos="1080"/>
        </w:tabs>
        <w:jc w:val="both"/>
        <w:rPr>
          <w:sz w:val="28"/>
          <w:szCs w:val="28"/>
        </w:rPr>
      </w:pPr>
      <w:r w:rsidRPr="006F1105">
        <w:rPr>
          <w:sz w:val="28"/>
          <w:szCs w:val="28"/>
        </w:rPr>
        <w:t>Таможенный контроль после выпуска.</w:t>
      </w:r>
    </w:p>
    <w:p w:rsidR="00701BA7" w:rsidRDefault="00701BA7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706256">
        <w:rPr>
          <w:sz w:val="28"/>
          <w:szCs w:val="28"/>
        </w:rPr>
        <w:t>Деятельность в области таможенного дела, реестры лиц, осуществляющих такую деятельность. Включение и исключение юридических лиц из реестров лиц, осуществляющих деятельность в области таможенного дела.</w:t>
      </w:r>
    </w:p>
    <w:p w:rsidR="00A41D11" w:rsidRDefault="00A41D11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экспертизы при таможенном контроле.</w:t>
      </w:r>
    </w:p>
    <w:p w:rsidR="00AC34C6" w:rsidRPr="00706256" w:rsidRDefault="00AC34C6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экономический оператор.</w:t>
      </w:r>
    </w:p>
    <w:p w:rsidR="00701BA7" w:rsidRDefault="00701BA7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рисками (цели ее применения, объекты анализа,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разработки профилей рисков).</w:t>
      </w:r>
    </w:p>
    <w:p w:rsidR="006F1105" w:rsidRDefault="006F1105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Задержание товаров и документов на них при проведении таможенного контроля.</w:t>
      </w:r>
    </w:p>
    <w:p w:rsidR="00701BA7" w:rsidRDefault="00701BA7" w:rsidP="00701BA7">
      <w:pPr>
        <w:ind w:left="426"/>
        <w:jc w:val="both"/>
        <w:rPr>
          <w:sz w:val="28"/>
          <w:szCs w:val="28"/>
        </w:rPr>
      </w:pPr>
    </w:p>
    <w:p w:rsidR="00701BA7" w:rsidRDefault="00701BA7" w:rsidP="0070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jc w:val="center"/>
        <w:rPr>
          <w:b/>
          <w:sz w:val="28"/>
          <w:szCs w:val="28"/>
        </w:rPr>
      </w:pPr>
    </w:p>
    <w:p w:rsidR="00701BA7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Таможенный</w:t>
      </w:r>
      <w:r w:rsidRPr="00FF4034">
        <w:rPr>
          <w:sz w:val="28"/>
          <w:szCs w:val="28"/>
        </w:rPr>
        <w:t xml:space="preserve"> Кодекс Таможенного Союза.  </w:t>
      </w:r>
    </w:p>
    <w:p w:rsidR="00821798" w:rsidRDefault="00821798" w:rsidP="00821798">
      <w:pPr>
        <w:numPr>
          <w:ilvl w:val="0"/>
          <w:numId w:val="22"/>
        </w:numPr>
        <w:rPr>
          <w:sz w:val="28"/>
          <w:szCs w:val="28"/>
        </w:rPr>
      </w:pPr>
      <w:r w:rsidRPr="00821798">
        <w:rPr>
          <w:sz w:val="28"/>
          <w:szCs w:val="28"/>
        </w:rPr>
        <w:t>Соглашение  от 05.10.2010 между Правительством РФ, Правительством Республики Беларусь и Правительством Республики Казахстан «Об ос</w:t>
      </w:r>
      <w:r w:rsidRPr="00821798">
        <w:rPr>
          <w:sz w:val="28"/>
          <w:szCs w:val="28"/>
        </w:rPr>
        <w:t>у</w:t>
      </w:r>
      <w:r w:rsidRPr="00821798">
        <w:rPr>
          <w:sz w:val="28"/>
          <w:szCs w:val="28"/>
        </w:rPr>
        <w:t>ществлении транспортного (автомобильного) контроля на внешней гр</w:t>
      </w:r>
      <w:r w:rsidRPr="00821798">
        <w:rPr>
          <w:sz w:val="28"/>
          <w:szCs w:val="28"/>
        </w:rPr>
        <w:t>а</w:t>
      </w:r>
      <w:r w:rsidRPr="00821798">
        <w:rPr>
          <w:sz w:val="28"/>
          <w:szCs w:val="28"/>
        </w:rPr>
        <w:t>нице союзного государства».</w:t>
      </w:r>
    </w:p>
    <w:p w:rsidR="00E17071" w:rsidRPr="00E17071" w:rsidRDefault="00E17071" w:rsidP="00E17071">
      <w:pPr>
        <w:numPr>
          <w:ilvl w:val="0"/>
          <w:numId w:val="22"/>
        </w:numPr>
        <w:rPr>
          <w:sz w:val="28"/>
          <w:szCs w:val="28"/>
        </w:rPr>
      </w:pPr>
      <w:r w:rsidRPr="00E17071">
        <w:rPr>
          <w:sz w:val="28"/>
          <w:szCs w:val="28"/>
        </w:rPr>
        <w:t>Соглашение между Правительством РФ, Правительством Республики Б</w:t>
      </w:r>
      <w:r w:rsidRPr="00E17071">
        <w:rPr>
          <w:sz w:val="28"/>
          <w:szCs w:val="28"/>
        </w:rPr>
        <w:t>е</w:t>
      </w:r>
      <w:r w:rsidRPr="00E17071">
        <w:rPr>
          <w:sz w:val="28"/>
          <w:szCs w:val="28"/>
        </w:rPr>
        <w:t>ларусь и Правительством Республики Казахстан от 21 мая 2010 года «О представлении и об обмене предварительной информацией о товарах и транспортных средствах, перемещаемых через таможенную границу Т</w:t>
      </w:r>
      <w:r w:rsidRPr="00E17071">
        <w:rPr>
          <w:sz w:val="28"/>
          <w:szCs w:val="28"/>
        </w:rPr>
        <w:t>а</w:t>
      </w:r>
      <w:r w:rsidRPr="00E17071">
        <w:rPr>
          <w:sz w:val="28"/>
          <w:szCs w:val="28"/>
        </w:rPr>
        <w:t>моженного союза</w:t>
      </w:r>
      <w:r>
        <w:rPr>
          <w:sz w:val="28"/>
          <w:szCs w:val="28"/>
        </w:rPr>
        <w:t>»</w:t>
      </w:r>
    </w:p>
    <w:p w:rsidR="00ED3B61" w:rsidRDefault="00ED3B61" w:rsidP="00ED3B61">
      <w:pPr>
        <w:numPr>
          <w:ilvl w:val="0"/>
          <w:numId w:val="22"/>
        </w:numPr>
        <w:rPr>
          <w:sz w:val="28"/>
          <w:szCs w:val="28"/>
        </w:rPr>
      </w:pPr>
      <w:r w:rsidRPr="00ED3B61">
        <w:rPr>
          <w:sz w:val="28"/>
          <w:szCs w:val="28"/>
        </w:rPr>
        <w:t>Решение Комиссии таможенного союза №260 от 20.05.2010 «О формах таможенных документов».</w:t>
      </w:r>
    </w:p>
    <w:p w:rsidR="00A41D11" w:rsidRDefault="00A41D11" w:rsidP="00A41D11">
      <w:pPr>
        <w:numPr>
          <w:ilvl w:val="0"/>
          <w:numId w:val="22"/>
        </w:numPr>
        <w:rPr>
          <w:sz w:val="28"/>
          <w:szCs w:val="28"/>
        </w:rPr>
      </w:pPr>
      <w:r w:rsidRPr="00A41D11">
        <w:rPr>
          <w:sz w:val="28"/>
          <w:szCs w:val="28"/>
        </w:rPr>
        <w:t>Решение Комиссии таможенного союза №258 от 20.05.2010 «О порядке проведения таможенной экспертизы при проведении таможенного ко</w:t>
      </w:r>
      <w:r w:rsidRPr="00A41D11">
        <w:rPr>
          <w:sz w:val="28"/>
          <w:szCs w:val="28"/>
        </w:rPr>
        <w:t>н</w:t>
      </w:r>
      <w:r w:rsidRPr="00A41D11">
        <w:rPr>
          <w:sz w:val="28"/>
          <w:szCs w:val="28"/>
        </w:rPr>
        <w:t>троля».</w:t>
      </w:r>
    </w:p>
    <w:p w:rsidR="00A078CD" w:rsidRPr="00A078CD" w:rsidRDefault="00A078CD" w:rsidP="00A078CD">
      <w:pPr>
        <w:numPr>
          <w:ilvl w:val="0"/>
          <w:numId w:val="22"/>
        </w:numPr>
        <w:rPr>
          <w:sz w:val="28"/>
          <w:szCs w:val="28"/>
        </w:rPr>
      </w:pPr>
      <w:r w:rsidRPr="00A078CD">
        <w:rPr>
          <w:sz w:val="28"/>
          <w:szCs w:val="28"/>
        </w:rPr>
        <w:t>Решение Комиссии таможенного союза №259 от 20.05.2010 «О требов</w:t>
      </w:r>
      <w:r w:rsidRPr="00A078CD">
        <w:rPr>
          <w:sz w:val="28"/>
          <w:szCs w:val="28"/>
        </w:rPr>
        <w:t>а</w:t>
      </w:r>
      <w:r w:rsidRPr="00A078CD">
        <w:rPr>
          <w:sz w:val="28"/>
          <w:szCs w:val="28"/>
        </w:rPr>
        <w:t>ниях, применяемых к обустройству системы двойного коридора в местах прибытия товаров на таможенную территорию таможенного союза и убытия с этой территории».</w:t>
      </w:r>
    </w:p>
    <w:p w:rsidR="001B39C9" w:rsidRP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t>Решение Комиссии таможенного союза №323 от 18.06.2010 «О перечне товаров, в отношении которых не могут применяться специальные упр</w:t>
      </w:r>
      <w:r w:rsidRPr="001B39C9">
        <w:rPr>
          <w:sz w:val="28"/>
          <w:szCs w:val="28"/>
        </w:rPr>
        <w:t>о</w:t>
      </w:r>
      <w:r w:rsidRPr="001B39C9">
        <w:rPr>
          <w:sz w:val="28"/>
          <w:szCs w:val="28"/>
        </w:rPr>
        <w:t>щения, предоставляемые уполномоченному экономическому оператору».</w:t>
      </w:r>
    </w:p>
    <w:p w:rsidR="00D75606" w:rsidRDefault="00AC34C6" w:rsidP="00AC34C6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AC34C6">
        <w:rPr>
          <w:sz w:val="28"/>
          <w:szCs w:val="28"/>
        </w:rPr>
        <w:t>Решение Коллегии Евразийской экономической комиссии № 271 от 11 д</w:t>
      </w:r>
      <w:r w:rsidRPr="00AC34C6">
        <w:rPr>
          <w:sz w:val="28"/>
          <w:szCs w:val="28"/>
        </w:rPr>
        <w:t>е</w:t>
      </w:r>
      <w:r w:rsidRPr="00AC34C6">
        <w:rPr>
          <w:sz w:val="28"/>
          <w:szCs w:val="28"/>
        </w:rPr>
        <w:t>кабря 2012 года «О формировании общих реестров лиц, осуществляющих деятельность в сфере таможенного дела, владельцев свободных складов, резидентов (участников) свободных (специальных, особых) экономич</w:t>
      </w:r>
      <w:r w:rsidRPr="00AC34C6">
        <w:rPr>
          <w:sz w:val="28"/>
          <w:szCs w:val="28"/>
        </w:rPr>
        <w:t>е</w:t>
      </w:r>
      <w:r w:rsidRPr="00AC34C6">
        <w:rPr>
          <w:sz w:val="28"/>
          <w:szCs w:val="28"/>
        </w:rPr>
        <w:t>ских зон</w:t>
      </w:r>
      <w:r>
        <w:rPr>
          <w:sz w:val="28"/>
          <w:szCs w:val="28"/>
        </w:rPr>
        <w:t>»</w:t>
      </w:r>
    </w:p>
    <w:p w:rsidR="001B39C9" w:rsidRP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lastRenderedPageBreak/>
        <w:t>Федеральный Закон РФ  № 311-ФЗ от 27.11.2010 «О таможенном регул</w:t>
      </w:r>
      <w:r w:rsidRPr="001B39C9">
        <w:rPr>
          <w:sz w:val="28"/>
          <w:szCs w:val="28"/>
        </w:rPr>
        <w:t>и</w:t>
      </w:r>
      <w:r w:rsidRPr="001B39C9">
        <w:rPr>
          <w:sz w:val="28"/>
          <w:szCs w:val="28"/>
        </w:rPr>
        <w:t>ровании»</w:t>
      </w:r>
    </w:p>
    <w:p w:rsidR="001B39C9" w:rsidRP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t>Приказ ГТК России № 1069 от 26 сентября 2003 года «Об утверждении Концепции системы управления рисками в таможенной службе Росси</w:t>
      </w:r>
      <w:r w:rsidRPr="001B39C9">
        <w:rPr>
          <w:sz w:val="28"/>
          <w:szCs w:val="28"/>
        </w:rPr>
        <w:t>й</w:t>
      </w:r>
      <w:r w:rsidRPr="001B39C9">
        <w:rPr>
          <w:sz w:val="28"/>
          <w:szCs w:val="28"/>
        </w:rPr>
        <w:t>ской Федерации».</w:t>
      </w:r>
    </w:p>
    <w:p w:rsidR="001B39C9" w:rsidRPr="001B39C9" w:rsidRDefault="001B39C9" w:rsidP="001B39C9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1B39C9">
        <w:rPr>
          <w:sz w:val="28"/>
          <w:szCs w:val="28"/>
        </w:rPr>
        <w:t>Приказ ФТС России № 1560 от 25 августа 2009 года «Об утверждении Порядка проведения проверки документов и сведений после выпуска т</w:t>
      </w:r>
      <w:r w:rsidRPr="001B39C9">
        <w:rPr>
          <w:sz w:val="28"/>
          <w:szCs w:val="28"/>
        </w:rPr>
        <w:t>о</w:t>
      </w:r>
      <w:r w:rsidRPr="001B39C9">
        <w:rPr>
          <w:sz w:val="28"/>
          <w:szCs w:val="28"/>
        </w:rPr>
        <w:t>варов и (или) транспортных средств»</w:t>
      </w:r>
    </w:p>
    <w:p w:rsidR="001B39C9" w:rsidRPr="001B39C9" w:rsidRDefault="001B39C9" w:rsidP="001B39C9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1B39C9">
        <w:rPr>
          <w:sz w:val="28"/>
          <w:szCs w:val="28"/>
        </w:rPr>
        <w:t>Приказ ФТС Росси № 2354 от 09.12.2010 «Об утверждении Инструкции о действиях должностных лиц таможенных органов при таможенном ко</w:t>
      </w:r>
      <w:r w:rsidRPr="001B39C9">
        <w:rPr>
          <w:sz w:val="28"/>
          <w:szCs w:val="28"/>
        </w:rPr>
        <w:t>н</w:t>
      </w:r>
      <w:r w:rsidRPr="001B39C9">
        <w:rPr>
          <w:sz w:val="28"/>
          <w:szCs w:val="28"/>
        </w:rPr>
        <w:t>троле товаров и транспортных средств с использованием инспекционно-досмотровых комплексов».</w:t>
      </w:r>
    </w:p>
    <w:p w:rsidR="001B39C9" w:rsidRPr="001B39C9" w:rsidRDefault="001B39C9" w:rsidP="001B39C9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1B39C9">
        <w:rPr>
          <w:sz w:val="28"/>
          <w:szCs w:val="28"/>
        </w:rPr>
        <w:t>Приказ ФТС России № 2636 от 28.12.2010 «Об утверждении порядка предоставления и форм отчетности лицами, осуществляющими деятел</w:t>
      </w:r>
      <w:r w:rsidRPr="001B39C9">
        <w:rPr>
          <w:sz w:val="28"/>
          <w:szCs w:val="28"/>
        </w:rPr>
        <w:t>ь</w:t>
      </w:r>
      <w:r w:rsidRPr="001B39C9">
        <w:rPr>
          <w:sz w:val="28"/>
          <w:szCs w:val="28"/>
        </w:rPr>
        <w:t>ность в сфере таможенного дела».</w:t>
      </w:r>
    </w:p>
    <w:p w:rsidR="001B39C9" w:rsidRP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t>Приказ ФТС России №2713 от 30.12.2010 «Об утверждении форм док</w:t>
      </w:r>
      <w:r w:rsidRPr="001B39C9">
        <w:rPr>
          <w:sz w:val="28"/>
          <w:szCs w:val="28"/>
        </w:rPr>
        <w:t>у</w:t>
      </w:r>
      <w:r w:rsidRPr="001B39C9">
        <w:rPr>
          <w:sz w:val="28"/>
          <w:szCs w:val="28"/>
        </w:rPr>
        <w:t>ментов, применяемых при проведении таможенных проверок».</w:t>
      </w:r>
    </w:p>
    <w:p w:rsidR="001B39C9" w:rsidRP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t>Приказ ФТС России № 74 от 13.01.2011 «Об утверждении Порядка учета таможенными органами условно выпущенных товаров, находящихся под таможенным контролем».</w:t>
      </w:r>
    </w:p>
    <w:p w:rsidR="001B39C9" w:rsidRP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t>Приказ ФТС России №169 от 31.01.2011 «Об утверждении формы пре</w:t>
      </w:r>
      <w:r w:rsidRPr="001B39C9">
        <w:rPr>
          <w:sz w:val="28"/>
          <w:szCs w:val="28"/>
        </w:rPr>
        <w:t>д</w:t>
      </w:r>
      <w:r w:rsidRPr="001B39C9">
        <w:rPr>
          <w:sz w:val="28"/>
          <w:szCs w:val="28"/>
        </w:rPr>
        <w:t>писания на проведение таможенного осмотра помещений и территорий».</w:t>
      </w:r>
    </w:p>
    <w:p w:rsidR="001B39C9" w:rsidRDefault="001B39C9" w:rsidP="001B39C9">
      <w:pPr>
        <w:numPr>
          <w:ilvl w:val="0"/>
          <w:numId w:val="22"/>
        </w:numPr>
        <w:rPr>
          <w:sz w:val="28"/>
          <w:szCs w:val="28"/>
        </w:rPr>
      </w:pPr>
      <w:r w:rsidRPr="001B39C9">
        <w:rPr>
          <w:sz w:val="28"/>
          <w:szCs w:val="28"/>
        </w:rPr>
        <w:t>Приказ ФТС России № 578 от 16.03.2011 «Об утверждении Инструкции о действиях должностных лиц таможенных органов при проведении т</w:t>
      </w:r>
      <w:r w:rsidRPr="001B39C9">
        <w:rPr>
          <w:sz w:val="28"/>
          <w:szCs w:val="28"/>
        </w:rPr>
        <w:t>а</w:t>
      </w:r>
      <w:r w:rsidRPr="001B39C9">
        <w:rPr>
          <w:sz w:val="28"/>
          <w:szCs w:val="28"/>
        </w:rPr>
        <w:t>моженного осмотра помещений и территорий».</w:t>
      </w:r>
    </w:p>
    <w:p w:rsidR="006E5273" w:rsidRPr="006E5273" w:rsidRDefault="006E5273" w:rsidP="006E5273">
      <w:pPr>
        <w:numPr>
          <w:ilvl w:val="0"/>
          <w:numId w:val="22"/>
        </w:numPr>
        <w:rPr>
          <w:sz w:val="28"/>
          <w:szCs w:val="28"/>
        </w:rPr>
      </w:pPr>
      <w:r w:rsidRPr="006E5273">
        <w:rPr>
          <w:sz w:val="28"/>
          <w:szCs w:val="28"/>
        </w:rPr>
        <w:t>Приказ ФТС России № 2355 от 18 ноября 2011 года «Об утверждении Административного регламента Федеральной таможенной службы по предоставлению государственной услуги по ведению реестра владельцев складов временного хранения</w:t>
      </w:r>
      <w:r>
        <w:rPr>
          <w:sz w:val="28"/>
          <w:szCs w:val="28"/>
        </w:rPr>
        <w:t>»</w:t>
      </w:r>
    </w:p>
    <w:p w:rsidR="00A4034F" w:rsidRDefault="00A4034F" w:rsidP="00A4034F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A4034F">
        <w:rPr>
          <w:sz w:val="28"/>
          <w:szCs w:val="28"/>
        </w:rPr>
        <w:t>Приказ ФТС России № 778 от 24 апреля 2014 года «Об утверждении Временной инструкции о действиях должностных лиц таможенных орг</w:t>
      </w:r>
      <w:r w:rsidRPr="00A4034F">
        <w:rPr>
          <w:sz w:val="28"/>
          <w:szCs w:val="28"/>
        </w:rPr>
        <w:t>а</w:t>
      </w:r>
      <w:r w:rsidRPr="00A4034F">
        <w:rPr>
          <w:sz w:val="28"/>
          <w:szCs w:val="28"/>
        </w:rPr>
        <w:t>нов при реализации системы управления рисками</w:t>
      </w:r>
      <w:r>
        <w:rPr>
          <w:sz w:val="28"/>
          <w:szCs w:val="28"/>
        </w:rPr>
        <w:t>»</w:t>
      </w:r>
    </w:p>
    <w:p w:rsidR="00D75606" w:rsidRPr="00D75606" w:rsidRDefault="00D75606" w:rsidP="00D75606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D75606">
        <w:rPr>
          <w:sz w:val="28"/>
          <w:szCs w:val="28"/>
        </w:rPr>
        <w:t>Приказ ФТС России № 1677 от 18 августа 2015 года «Об утверждении стратегии и тактики применения системы управления рисками, порядка сбора и обработки информации, проведения анализа и оценки рисков, разработки и реализации мер по управлению рисками (за исключением рисков в области ветеринарии, санитарно-эпидемиологического надзора и обеспечения карантина растений)</w:t>
      </w:r>
      <w:r>
        <w:rPr>
          <w:sz w:val="28"/>
          <w:szCs w:val="28"/>
        </w:rPr>
        <w:t>»</w:t>
      </w:r>
    </w:p>
    <w:p w:rsidR="00701BA7" w:rsidRPr="001B39C9" w:rsidRDefault="00701BA7" w:rsidP="00FF4034">
      <w:pPr>
        <w:numPr>
          <w:ilvl w:val="0"/>
          <w:numId w:val="22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1B39C9">
        <w:rPr>
          <w:sz w:val="28"/>
          <w:szCs w:val="28"/>
        </w:rPr>
        <w:t xml:space="preserve">  Распоряжение ГТК РФ №686-р от 18.12.2003 «Об утверждении типовой формы поручения на проведение таможенного досмотра и Инструкции о п</w:t>
      </w:r>
      <w:r w:rsidRPr="001B39C9">
        <w:rPr>
          <w:sz w:val="28"/>
          <w:szCs w:val="28"/>
        </w:rPr>
        <w:t>о</w:t>
      </w:r>
      <w:r w:rsidRPr="001B39C9">
        <w:rPr>
          <w:sz w:val="28"/>
          <w:szCs w:val="28"/>
        </w:rPr>
        <w:t>рядке заполнения, регистрации, хранения и учета поручений на досмотр».</w:t>
      </w:r>
    </w:p>
    <w:p w:rsidR="00800765" w:rsidRDefault="00800765" w:rsidP="00800765">
      <w:pPr>
        <w:numPr>
          <w:ilvl w:val="0"/>
          <w:numId w:val="22"/>
        </w:numPr>
        <w:jc w:val="both"/>
        <w:rPr>
          <w:sz w:val="28"/>
          <w:szCs w:val="28"/>
        </w:rPr>
      </w:pPr>
      <w:r w:rsidRPr="00800765">
        <w:rPr>
          <w:sz w:val="28"/>
          <w:szCs w:val="28"/>
        </w:rPr>
        <w:t>Приказ ФТС России № 397 от 25.02.2011 «Об утверждении Порядка та</w:t>
      </w:r>
    </w:p>
    <w:p w:rsidR="00701BA7" w:rsidRPr="006659A9" w:rsidRDefault="00800765" w:rsidP="00800765">
      <w:pPr>
        <w:jc w:val="both"/>
        <w:rPr>
          <w:sz w:val="28"/>
          <w:szCs w:val="28"/>
        </w:rPr>
      </w:pPr>
      <w:r w:rsidRPr="00800765">
        <w:rPr>
          <w:sz w:val="28"/>
          <w:szCs w:val="28"/>
        </w:rPr>
        <w:t>моженного сопровождения транспортных средств международной перевозки, перевозящих товары».</w:t>
      </w:r>
    </w:p>
    <w:p w:rsidR="00E71CE0" w:rsidRDefault="00C61CB4" w:rsidP="00D5715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71CE0">
        <w:rPr>
          <w:b/>
          <w:sz w:val="28"/>
          <w:szCs w:val="28"/>
        </w:rPr>
        <w:t>Учебная дисциплина: Таможенные операции</w:t>
      </w:r>
    </w:p>
    <w:p w:rsidR="00EC6439" w:rsidRDefault="00EC6439" w:rsidP="00D57159">
      <w:pPr>
        <w:suppressAutoHyphens/>
        <w:jc w:val="center"/>
        <w:rPr>
          <w:b/>
          <w:sz w:val="28"/>
          <w:szCs w:val="28"/>
        </w:rPr>
      </w:pPr>
    </w:p>
    <w:p w:rsidR="00EC6439" w:rsidRDefault="00FD72C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EC6439" w:rsidRPr="00EC6439">
        <w:rPr>
          <w:sz w:val="28"/>
          <w:szCs w:val="28"/>
        </w:rPr>
        <w:t xml:space="preserve">Таможенные операции, предшествующие подаче таможенной декларации. </w:t>
      </w:r>
      <w:r w:rsidR="00AA561C">
        <w:rPr>
          <w:sz w:val="28"/>
          <w:szCs w:val="28"/>
        </w:rPr>
        <w:t xml:space="preserve">Основные характеристики </w:t>
      </w:r>
      <w:r w:rsidR="00EC6439" w:rsidRPr="00EC6439">
        <w:rPr>
          <w:sz w:val="28"/>
          <w:szCs w:val="28"/>
        </w:rPr>
        <w:t>таких операций.</w:t>
      </w:r>
    </w:p>
    <w:p w:rsidR="00AA561C" w:rsidRDefault="00FD72C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A561C">
        <w:rPr>
          <w:sz w:val="28"/>
          <w:szCs w:val="28"/>
        </w:rPr>
        <w:t>Прибытие товаров на таможенную территорию таможенного союза.</w:t>
      </w:r>
    </w:p>
    <w:p w:rsidR="00EC6439" w:rsidRDefault="00CB755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EC6439" w:rsidRPr="00EC6439">
        <w:rPr>
          <w:sz w:val="28"/>
          <w:szCs w:val="28"/>
        </w:rPr>
        <w:t xml:space="preserve">Временное хранение. Места временного хранения. Типы складов временного хранения (СВХ) и требования к их обустройству. Сроки нахождения товаров на временном хранении. Операции с товарами, </w:t>
      </w:r>
      <w:r w:rsidR="00AA561C">
        <w:rPr>
          <w:sz w:val="28"/>
          <w:szCs w:val="28"/>
        </w:rPr>
        <w:t xml:space="preserve">   </w:t>
      </w:r>
      <w:r w:rsidR="00EC6439" w:rsidRPr="00EC6439">
        <w:rPr>
          <w:sz w:val="28"/>
          <w:szCs w:val="28"/>
        </w:rPr>
        <w:t>находящимися на временном хранении.</w:t>
      </w:r>
    </w:p>
    <w:p w:rsidR="00AA561C" w:rsidRPr="00EC6439" w:rsidRDefault="00FD72C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AA561C">
        <w:rPr>
          <w:sz w:val="28"/>
          <w:szCs w:val="28"/>
        </w:rPr>
        <w:t>Убытие товаров с таможенной территории таможенного союза.</w:t>
      </w:r>
    </w:p>
    <w:p w:rsidR="003D5B68" w:rsidRDefault="00FD72C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EC6439" w:rsidRPr="00EC6439">
        <w:rPr>
          <w:sz w:val="28"/>
          <w:szCs w:val="28"/>
        </w:rPr>
        <w:t xml:space="preserve">Таможенные операции, связанные с помещением товаров под таможенную процедуру. Основные характеристики таких операций. </w:t>
      </w:r>
    </w:p>
    <w:p w:rsidR="00FD72C1" w:rsidRDefault="00FD72C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EC6439" w:rsidRPr="00EC6439">
        <w:rPr>
          <w:sz w:val="28"/>
          <w:szCs w:val="28"/>
        </w:rPr>
        <w:t xml:space="preserve">Декларант, его права, обязанности и ответственность. Виды таможенных деклараций, их краткая характеристика. Формы декларирования. Сроки подачи </w:t>
      </w:r>
      <w:r>
        <w:rPr>
          <w:sz w:val="28"/>
          <w:szCs w:val="28"/>
        </w:rPr>
        <w:t xml:space="preserve">и регистрации </w:t>
      </w:r>
      <w:r w:rsidR="00EC6439" w:rsidRPr="00EC6439">
        <w:rPr>
          <w:sz w:val="28"/>
          <w:szCs w:val="28"/>
        </w:rPr>
        <w:t xml:space="preserve">таможенной декларации. </w:t>
      </w:r>
      <w:r>
        <w:rPr>
          <w:sz w:val="28"/>
          <w:szCs w:val="28"/>
        </w:rPr>
        <w:t xml:space="preserve">Отзыв декларации. </w:t>
      </w:r>
    </w:p>
    <w:p w:rsidR="00EC6439" w:rsidRDefault="00FD72C1" w:rsidP="00FD7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="00EC6439" w:rsidRPr="00EC6439">
        <w:rPr>
          <w:sz w:val="28"/>
          <w:szCs w:val="28"/>
        </w:rPr>
        <w:t>Основания для выпуска товаров и порядок выпуска. Сроки выпуска. Условный выпуск товаров.</w:t>
      </w:r>
      <w:r w:rsidRPr="00FD72C1">
        <w:t xml:space="preserve"> </w:t>
      </w:r>
      <w:r w:rsidRPr="00FD72C1">
        <w:rPr>
          <w:sz w:val="28"/>
          <w:szCs w:val="28"/>
        </w:rPr>
        <w:t>Удаленный выпуск.</w:t>
      </w:r>
      <w:r>
        <w:rPr>
          <w:sz w:val="28"/>
          <w:szCs w:val="28"/>
        </w:rPr>
        <w:t xml:space="preserve"> Выпуск товаров до подачи таможенной декларации. Отказ в выпуске. </w:t>
      </w:r>
    </w:p>
    <w:p w:rsidR="001B1F8E" w:rsidRDefault="001B1F8E" w:rsidP="00EC6439">
      <w:pPr>
        <w:suppressAutoHyphens/>
        <w:jc w:val="center"/>
        <w:rPr>
          <w:sz w:val="28"/>
          <w:szCs w:val="28"/>
        </w:rPr>
      </w:pPr>
    </w:p>
    <w:p w:rsidR="00FD72C1" w:rsidRDefault="00FD72C1" w:rsidP="00EC6439">
      <w:pPr>
        <w:suppressAutoHyphens/>
        <w:jc w:val="center"/>
        <w:rPr>
          <w:sz w:val="28"/>
          <w:szCs w:val="28"/>
        </w:rPr>
      </w:pPr>
    </w:p>
    <w:p w:rsidR="00FD72C1" w:rsidRPr="00FD72C1" w:rsidRDefault="00FD72C1" w:rsidP="00FD72C1">
      <w:pPr>
        <w:suppressAutoHyphens/>
        <w:jc w:val="center"/>
        <w:rPr>
          <w:b/>
          <w:sz w:val="28"/>
          <w:szCs w:val="28"/>
        </w:rPr>
      </w:pPr>
      <w:r w:rsidRPr="00FD72C1">
        <w:rPr>
          <w:b/>
          <w:sz w:val="28"/>
          <w:szCs w:val="28"/>
        </w:rPr>
        <w:t>Литература для подготовки</w:t>
      </w:r>
    </w:p>
    <w:p w:rsidR="00FD72C1" w:rsidRPr="00FD72C1" w:rsidRDefault="00FD72C1" w:rsidP="00FD72C1">
      <w:pPr>
        <w:suppressAutoHyphens/>
        <w:jc w:val="center"/>
        <w:rPr>
          <w:sz w:val="28"/>
          <w:szCs w:val="28"/>
        </w:rPr>
      </w:pPr>
    </w:p>
    <w:p w:rsidR="00FD72C1" w:rsidRDefault="00FD72C1" w:rsidP="00486110">
      <w:pPr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FD72C1">
        <w:rPr>
          <w:sz w:val="28"/>
          <w:szCs w:val="28"/>
        </w:rPr>
        <w:t xml:space="preserve">Таможенный Кодекс Таможенного Союза.  </w:t>
      </w:r>
    </w:p>
    <w:p w:rsidR="006238D2" w:rsidRPr="006238D2" w:rsidRDefault="006238D2" w:rsidP="006238D2">
      <w:pPr>
        <w:numPr>
          <w:ilvl w:val="0"/>
          <w:numId w:val="35"/>
        </w:numPr>
        <w:rPr>
          <w:sz w:val="28"/>
          <w:szCs w:val="28"/>
        </w:rPr>
      </w:pPr>
      <w:r w:rsidRPr="006238D2">
        <w:rPr>
          <w:sz w:val="28"/>
          <w:szCs w:val="28"/>
        </w:rPr>
        <w:t>Федеральный Закон РФ  № 311-ФЗ от 27.11.2010 «О таможенном регул</w:t>
      </w:r>
      <w:r w:rsidRPr="006238D2">
        <w:rPr>
          <w:sz w:val="28"/>
          <w:szCs w:val="28"/>
        </w:rPr>
        <w:t>и</w:t>
      </w:r>
      <w:r w:rsidRPr="006238D2">
        <w:rPr>
          <w:sz w:val="28"/>
          <w:szCs w:val="28"/>
        </w:rPr>
        <w:t>ровании»</w:t>
      </w:r>
    </w:p>
    <w:p w:rsidR="00B2696C" w:rsidRDefault="00B2696C" w:rsidP="00B2696C">
      <w:pPr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B2696C">
        <w:rPr>
          <w:sz w:val="28"/>
          <w:szCs w:val="28"/>
        </w:rPr>
        <w:t xml:space="preserve">Приказ ФТС России № 510 от 18.03.2010 «Об утверждении Порядка </w:t>
      </w:r>
    </w:p>
    <w:p w:rsidR="006238D2" w:rsidRDefault="00B2696C" w:rsidP="00B2696C">
      <w:pPr>
        <w:suppressAutoHyphens/>
        <w:jc w:val="both"/>
        <w:rPr>
          <w:sz w:val="28"/>
          <w:szCs w:val="28"/>
        </w:rPr>
      </w:pPr>
      <w:r w:rsidRPr="00B2696C">
        <w:rPr>
          <w:sz w:val="28"/>
          <w:szCs w:val="28"/>
        </w:rPr>
        <w:t>осуществления таможенных операций с товарами при прибытии на таможенную территорию Российской Федерации в морских портах и их перемещение из мест прибытия в места временного хранения».</w:t>
      </w:r>
      <w:r w:rsidR="006238D2">
        <w:rPr>
          <w:sz w:val="28"/>
          <w:szCs w:val="28"/>
        </w:rPr>
        <w:t xml:space="preserve">   </w:t>
      </w:r>
    </w:p>
    <w:p w:rsidR="00B2696C" w:rsidRDefault="006238D2" w:rsidP="00B269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6238D2">
        <w:t xml:space="preserve"> </w:t>
      </w:r>
      <w:r w:rsidRPr="006238D2">
        <w:rPr>
          <w:sz w:val="28"/>
          <w:szCs w:val="28"/>
        </w:rPr>
        <w:t>Приказ ФТС России № 845 от 22.04.2011 «Об утверждении Порядка совершения таможенных операций при таможенном декларировании в электронной форме товаров, находящихся в регионе деятельности таможенного органа, отличного от места их декларирования».</w:t>
      </w:r>
    </w:p>
    <w:p w:rsidR="006238D2" w:rsidRDefault="006238D2" w:rsidP="00B269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6238D2">
        <w:t xml:space="preserve"> </w:t>
      </w:r>
      <w:r w:rsidRPr="006238D2">
        <w:rPr>
          <w:sz w:val="28"/>
          <w:szCs w:val="28"/>
        </w:rPr>
        <w:t>Приказ ФТС России №1067 от 26.05.2011 «Об утверждении Инструкции о действиях должностных лиц таможенных органов, совершающих таможенные операции и проводящих таможенный контроль при перевозке товаров автомобильным транспортом при их прибытии (убытии), помещении под таможенную процедуру таможенного транзита, а также временном хранении».</w:t>
      </w:r>
    </w:p>
    <w:p w:rsidR="005A3250" w:rsidRDefault="005A3250" w:rsidP="005A325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Pr="005A3250">
        <w:t xml:space="preserve"> </w:t>
      </w:r>
      <w:r w:rsidRPr="005A3250">
        <w:rPr>
          <w:sz w:val="28"/>
          <w:szCs w:val="28"/>
        </w:rPr>
        <w:t>Приказ ФТС России № 2351 от 17 ноября 2011 года</w:t>
      </w:r>
      <w:r>
        <w:rPr>
          <w:sz w:val="28"/>
          <w:szCs w:val="28"/>
        </w:rPr>
        <w:t xml:space="preserve"> «</w:t>
      </w:r>
      <w:r w:rsidRPr="005A3250">
        <w:rPr>
          <w:sz w:val="28"/>
          <w:szCs w:val="28"/>
        </w:rPr>
        <w:t>Об утверждении Порядка совершения таможенных операций при перемещении товаров автомобильным транспортом из мест прибытия на таможенную территорию Таможенного союза на склады временного хранения, находящиеся в непосредственной близости от пунктов пропуска через государственную границу Российской Федерации</w:t>
      </w:r>
      <w:r>
        <w:rPr>
          <w:sz w:val="28"/>
          <w:szCs w:val="28"/>
        </w:rPr>
        <w:t>»</w:t>
      </w:r>
    </w:p>
    <w:p w:rsidR="006238D2" w:rsidRDefault="006238D2" w:rsidP="00B269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25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238D2">
        <w:t xml:space="preserve"> </w:t>
      </w:r>
      <w:r w:rsidRPr="006238D2">
        <w:rPr>
          <w:sz w:val="28"/>
          <w:szCs w:val="28"/>
        </w:rPr>
        <w:t xml:space="preserve">Приказ ФТС России № 1222 от 20 июня 2012 года «Об утверждении Требований к обустройству, оборудованию и месту нахождения складов </w:t>
      </w:r>
      <w:r w:rsidRPr="006238D2">
        <w:rPr>
          <w:sz w:val="28"/>
          <w:szCs w:val="28"/>
        </w:rPr>
        <w:lastRenderedPageBreak/>
        <w:t>временного хранения и прилегающей к ним территории, расположенных на железнодорожных станциях, приближенных к Государственной границе Российской Федерации и являющихся местом расположения таможенных органов или их структурных подразделений, осуществляющих таможенные операции и таможенный контроль в отношении товаров, перемещаемых через таможенную границу Таможенного союза.</w:t>
      </w:r>
    </w:p>
    <w:p w:rsidR="00052DA4" w:rsidRDefault="005A3250" w:rsidP="006238D2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38D2">
        <w:rPr>
          <w:sz w:val="28"/>
          <w:szCs w:val="28"/>
        </w:rPr>
        <w:t>.</w:t>
      </w:r>
      <w:r w:rsidR="00052DA4" w:rsidRPr="00052DA4">
        <w:rPr>
          <w:sz w:val="28"/>
          <w:szCs w:val="28"/>
        </w:rPr>
        <w:t xml:space="preserve">Приказ ФТС России № 1471 от 20 июля 2012 года «Об утверждении </w:t>
      </w:r>
    </w:p>
    <w:p w:rsidR="00FD72C1" w:rsidRDefault="00052DA4" w:rsidP="006238D2">
      <w:pPr>
        <w:suppressAutoHyphens/>
        <w:jc w:val="both"/>
        <w:rPr>
          <w:sz w:val="28"/>
          <w:szCs w:val="28"/>
        </w:rPr>
      </w:pPr>
      <w:r w:rsidRPr="00052DA4">
        <w:rPr>
          <w:sz w:val="28"/>
          <w:szCs w:val="28"/>
        </w:rPr>
        <w:t>Порядка действий должностных лиц таможенных органов при совершении операций с товарами, предельные сроки хранения (востребования) которых истекли</w:t>
      </w:r>
      <w:r>
        <w:rPr>
          <w:sz w:val="28"/>
          <w:szCs w:val="28"/>
        </w:rPr>
        <w:t>».</w:t>
      </w:r>
    </w:p>
    <w:p w:rsidR="00486110" w:rsidRDefault="005A3250" w:rsidP="006238D2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38D2">
        <w:rPr>
          <w:sz w:val="28"/>
          <w:szCs w:val="28"/>
        </w:rPr>
        <w:t>.</w:t>
      </w:r>
      <w:r w:rsidR="00486110" w:rsidRPr="00486110">
        <w:rPr>
          <w:sz w:val="28"/>
          <w:szCs w:val="28"/>
        </w:rPr>
        <w:t>Приказ ФТС России № 2688 от 29 декабря 2012 года</w:t>
      </w:r>
      <w:r w:rsidR="00486110">
        <w:rPr>
          <w:sz w:val="28"/>
          <w:szCs w:val="28"/>
        </w:rPr>
        <w:t xml:space="preserve"> «Об утверждении </w:t>
      </w:r>
    </w:p>
    <w:p w:rsidR="00052DA4" w:rsidRDefault="00486110" w:rsidP="00486110">
      <w:pPr>
        <w:suppressAutoHyphens/>
        <w:jc w:val="both"/>
        <w:rPr>
          <w:sz w:val="28"/>
          <w:szCs w:val="28"/>
        </w:rPr>
      </w:pPr>
      <w:r w:rsidRPr="00486110">
        <w:rPr>
          <w:sz w:val="28"/>
          <w:szCs w:val="28"/>
        </w:rPr>
        <w:t>Порядка представления документов и сведений в таможенный орган при помещении товаров на склад временного хранения (иные места временного хранения товаров), помещения (выдачи) товаров на склад временного хранения (со склада) и иные места временного хранения, представления отчетности о товарах, находящихся на временном хранении, а также порядка и условий выдачи разрешения таможенного органа на временное хранение товаров в иных местах</w:t>
      </w:r>
      <w:r>
        <w:rPr>
          <w:sz w:val="28"/>
          <w:szCs w:val="28"/>
        </w:rPr>
        <w:t>»</w:t>
      </w:r>
    </w:p>
    <w:p w:rsidR="006238D2" w:rsidRDefault="005A3250" w:rsidP="006238D2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38D2">
        <w:rPr>
          <w:sz w:val="28"/>
          <w:szCs w:val="28"/>
        </w:rPr>
        <w:t>.</w:t>
      </w:r>
      <w:r w:rsidR="006238D2" w:rsidRPr="006238D2">
        <w:rPr>
          <w:sz w:val="28"/>
          <w:szCs w:val="28"/>
        </w:rPr>
        <w:t xml:space="preserve">Приказ ФТС России № 1600 от 19 августа 2014 года «Об утверждении </w:t>
      </w:r>
    </w:p>
    <w:p w:rsidR="00486110" w:rsidRPr="006238D2" w:rsidRDefault="006238D2" w:rsidP="006238D2">
      <w:pPr>
        <w:suppressAutoHyphens/>
        <w:jc w:val="both"/>
        <w:rPr>
          <w:sz w:val="28"/>
          <w:szCs w:val="28"/>
        </w:rPr>
      </w:pPr>
      <w:r w:rsidRPr="006238D2">
        <w:rPr>
          <w:sz w:val="28"/>
          <w:szCs w:val="28"/>
        </w:rPr>
        <w:t>требований к обустройству, оборудованию и месту нахождения складов временного хранения и прилегающей к ним территории, приближенных к государственной границе Российской Федерации и являющихся местом расположения таможенных органов или их структурных подразделений, осуществляющих таможенные операции и таможенный контроль в отношении товаров, перемещаемых через таможенную границу Таможенного союза</w:t>
      </w:r>
      <w:r>
        <w:rPr>
          <w:sz w:val="28"/>
          <w:szCs w:val="28"/>
        </w:rPr>
        <w:t>»</w:t>
      </w:r>
    </w:p>
    <w:p w:rsidR="00C63547" w:rsidRPr="00C63547" w:rsidRDefault="00C63547" w:rsidP="00C63547">
      <w:pPr>
        <w:suppressAutoHyphens/>
        <w:jc w:val="both"/>
        <w:rPr>
          <w:sz w:val="28"/>
          <w:szCs w:val="28"/>
        </w:rPr>
      </w:pPr>
      <w:r w:rsidRPr="00C63547">
        <w:rPr>
          <w:sz w:val="28"/>
          <w:szCs w:val="28"/>
        </w:rPr>
        <w:t xml:space="preserve">       11.</w:t>
      </w:r>
      <w:r w:rsidRPr="00C63547">
        <w:t xml:space="preserve"> </w:t>
      </w:r>
      <w:r w:rsidRPr="00C63547">
        <w:rPr>
          <w:sz w:val="28"/>
          <w:szCs w:val="28"/>
        </w:rPr>
        <w:t>Приказ ФТС России № 1157 от 01 и</w:t>
      </w:r>
      <w:r>
        <w:rPr>
          <w:sz w:val="28"/>
          <w:szCs w:val="28"/>
        </w:rPr>
        <w:t>юня 2011 года</w:t>
      </w:r>
      <w:r w:rsidRPr="00C63547">
        <w:rPr>
          <w:sz w:val="28"/>
          <w:szCs w:val="28"/>
        </w:rPr>
        <w:t xml:space="preserve"> «Об утверждении Инструкции о действиях должностных лиц таможенных органов, совершающих таможенные операции при международной перевозке товаров железнодорожным транспортом»</w:t>
      </w:r>
    </w:p>
    <w:p w:rsidR="00701BA7" w:rsidRDefault="00C61CB4" w:rsidP="00D5715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01BA7" w:rsidRPr="0093721D">
        <w:rPr>
          <w:b/>
          <w:sz w:val="28"/>
          <w:szCs w:val="28"/>
        </w:rPr>
        <w:t>. Учебная дисциплина: Таможенные платежи</w:t>
      </w:r>
    </w:p>
    <w:p w:rsidR="00701BA7" w:rsidRPr="0093721D" w:rsidRDefault="00701BA7" w:rsidP="00701BA7">
      <w:pPr>
        <w:ind w:firstLine="709"/>
        <w:jc w:val="both"/>
        <w:rPr>
          <w:b/>
          <w:sz w:val="28"/>
          <w:szCs w:val="28"/>
        </w:rPr>
      </w:pPr>
    </w:p>
    <w:p w:rsidR="00701BA7" w:rsidRPr="0093721D" w:rsidRDefault="00AB22ED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платежи и иные платежи, взимаемые таможенными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ми.  </w:t>
      </w:r>
      <w:r w:rsidR="00701BA7">
        <w:rPr>
          <w:sz w:val="28"/>
          <w:szCs w:val="28"/>
        </w:rPr>
        <w:t>Плательщики таможенных платежей.</w:t>
      </w:r>
    </w:p>
    <w:p w:rsidR="00701BA7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Порядок и сроки уплаты таможенных платежей. Изменение сроков упл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 xml:space="preserve">ты таможенных платежей. 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авансовых платежей. </w:t>
      </w:r>
      <w:r w:rsidRPr="0093721D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(зачет) </w:t>
      </w:r>
      <w:r w:rsidRPr="0093721D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 уплаченных или излишне взысканных пошлин, налогов,</w:t>
      </w:r>
      <w:r w:rsidRPr="0093721D">
        <w:rPr>
          <w:sz w:val="28"/>
          <w:szCs w:val="28"/>
        </w:rPr>
        <w:t xml:space="preserve"> </w:t>
      </w:r>
      <w:r>
        <w:rPr>
          <w:sz w:val="28"/>
          <w:szCs w:val="28"/>
        </w:rPr>
        <w:t>авансовых платежей, иные случаи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врата, возврат денежного залога</w:t>
      </w:r>
      <w:r w:rsidRPr="00937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1BA7" w:rsidRPr="00D57159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D57159">
        <w:rPr>
          <w:sz w:val="28"/>
          <w:szCs w:val="28"/>
        </w:rPr>
        <w:t xml:space="preserve">Таможенная пошлина: </w:t>
      </w:r>
      <w:r w:rsidR="00352D5A">
        <w:rPr>
          <w:sz w:val="28"/>
          <w:szCs w:val="28"/>
        </w:rPr>
        <w:t>п</w:t>
      </w:r>
      <w:r w:rsidRPr="00D57159">
        <w:rPr>
          <w:sz w:val="28"/>
          <w:szCs w:val="28"/>
        </w:rPr>
        <w:t>орядок исчисления и уплаты таможенной пошл</w:t>
      </w:r>
      <w:r w:rsidRPr="00D57159">
        <w:rPr>
          <w:sz w:val="28"/>
          <w:szCs w:val="28"/>
        </w:rPr>
        <w:t>и</w:t>
      </w:r>
      <w:r w:rsidRPr="00D57159">
        <w:rPr>
          <w:sz w:val="28"/>
          <w:szCs w:val="28"/>
        </w:rPr>
        <w:t>ны. Ставки таможенных пошлин.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Таможенные сборы: виды,</w:t>
      </w:r>
      <w:r>
        <w:rPr>
          <w:sz w:val="28"/>
          <w:szCs w:val="28"/>
        </w:rPr>
        <w:t xml:space="preserve"> ставки таможенных сборов и сроки уплаты</w:t>
      </w:r>
      <w:r w:rsidRPr="0093721D">
        <w:rPr>
          <w:sz w:val="28"/>
          <w:szCs w:val="28"/>
        </w:rPr>
        <w:t>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Налог</w:t>
      </w:r>
      <w:r w:rsidR="00352D5A">
        <w:rPr>
          <w:sz w:val="28"/>
          <w:szCs w:val="28"/>
        </w:rPr>
        <w:t>и в системе таможенных платежей,</w:t>
      </w:r>
      <w:r w:rsidRPr="0093721D">
        <w:rPr>
          <w:sz w:val="28"/>
          <w:szCs w:val="28"/>
        </w:rPr>
        <w:t xml:space="preserve"> виды, назначение,</w:t>
      </w:r>
      <w:r w:rsidR="00445354">
        <w:rPr>
          <w:sz w:val="28"/>
          <w:szCs w:val="28"/>
        </w:rPr>
        <w:t xml:space="preserve"> основа начисления</w:t>
      </w:r>
      <w:r w:rsidRPr="00937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1BA7" w:rsidRPr="00D57159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D57159">
        <w:rPr>
          <w:sz w:val="28"/>
          <w:szCs w:val="28"/>
        </w:rPr>
        <w:t>Обеспечение уплаты таможенных платежей: способы обеспечения, опр</w:t>
      </w:r>
      <w:r w:rsidRPr="00D57159">
        <w:rPr>
          <w:sz w:val="28"/>
          <w:szCs w:val="28"/>
        </w:rPr>
        <w:t>е</w:t>
      </w:r>
      <w:r w:rsidRPr="00D57159">
        <w:rPr>
          <w:sz w:val="28"/>
          <w:szCs w:val="28"/>
        </w:rPr>
        <w:t xml:space="preserve">деление суммы обеспечения, порядок принятия и возврата обеспечения уплаты </w:t>
      </w:r>
      <w:r w:rsidRPr="00D57159">
        <w:rPr>
          <w:sz w:val="28"/>
          <w:szCs w:val="28"/>
        </w:rPr>
        <w:lastRenderedPageBreak/>
        <w:t>таможенных платежей. Особенности применения обеспечения уплаты там</w:t>
      </w:r>
      <w:r w:rsidRPr="00D57159">
        <w:rPr>
          <w:sz w:val="28"/>
          <w:szCs w:val="28"/>
        </w:rPr>
        <w:t>о</w:t>
      </w:r>
      <w:r w:rsidRPr="00D57159">
        <w:rPr>
          <w:sz w:val="28"/>
          <w:szCs w:val="28"/>
        </w:rPr>
        <w:t>женных платежей в отношении товаров, перевозимых в соответствии с проц</w:t>
      </w:r>
      <w:r w:rsidRPr="00D57159">
        <w:rPr>
          <w:sz w:val="28"/>
          <w:szCs w:val="28"/>
        </w:rPr>
        <w:t>е</w:t>
      </w:r>
      <w:r w:rsidRPr="00D57159">
        <w:rPr>
          <w:sz w:val="28"/>
          <w:szCs w:val="28"/>
        </w:rPr>
        <w:t>дурой транзита.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Порядок взыскания таможенных платежей.</w:t>
      </w:r>
      <w:r>
        <w:rPr>
          <w:sz w:val="28"/>
          <w:szCs w:val="28"/>
        </w:rPr>
        <w:t xml:space="preserve"> Направление требования об уплате таможенных платежей. Правила принудительного взыскания таможе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платежей. Признание задолженности безнадежной к взысканию.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Особенности применения таможенных платежей в отношении товаров, помещаемых (помещенных) под таможе</w:t>
      </w:r>
      <w:r>
        <w:rPr>
          <w:sz w:val="28"/>
          <w:szCs w:val="28"/>
        </w:rPr>
        <w:t>нную процедуру временного в</w:t>
      </w:r>
      <w:r w:rsidRPr="0093721D">
        <w:rPr>
          <w:sz w:val="28"/>
          <w:szCs w:val="28"/>
        </w:rPr>
        <w:t>воза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пуска).</w:t>
      </w:r>
    </w:p>
    <w:p w:rsidR="00701BA7" w:rsidRDefault="00701BA7" w:rsidP="00701BA7">
      <w:pPr>
        <w:ind w:right="-569" w:firstLine="426"/>
        <w:jc w:val="both"/>
        <w:rPr>
          <w:sz w:val="28"/>
          <w:szCs w:val="28"/>
        </w:rPr>
      </w:pPr>
    </w:p>
    <w:p w:rsidR="00701BA7" w:rsidRPr="0093721D" w:rsidRDefault="00701BA7" w:rsidP="00701BA7">
      <w:pPr>
        <w:tabs>
          <w:tab w:val="left" w:pos="1080"/>
        </w:tabs>
        <w:jc w:val="center"/>
        <w:rPr>
          <w:b/>
          <w:sz w:val="28"/>
          <w:szCs w:val="28"/>
        </w:rPr>
      </w:pPr>
      <w:r w:rsidRPr="0093721D"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ind w:right="-569" w:firstLine="426"/>
        <w:jc w:val="both"/>
        <w:rPr>
          <w:sz w:val="28"/>
          <w:szCs w:val="28"/>
        </w:rPr>
      </w:pPr>
    </w:p>
    <w:p w:rsidR="002D0287" w:rsidRPr="002D0287" w:rsidRDefault="002D0287" w:rsidP="002D0287">
      <w:pPr>
        <w:numPr>
          <w:ilvl w:val="0"/>
          <w:numId w:val="26"/>
        </w:numPr>
        <w:rPr>
          <w:sz w:val="28"/>
          <w:szCs w:val="28"/>
        </w:rPr>
      </w:pPr>
      <w:r w:rsidRPr="002D0287">
        <w:rPr>
          <w:sz w:val="28"/>
          <w:szCs w:val="28"/>
        </w:rPr>
        <w:t xml:space="preserve">Таможенный Кодекс Таможенного Союза.  </w:t>
      </w:r>
    </w:p>
    <w:p w:rsidR="004E6A39" w:rsidRDefault="004E6A39" w:rsidP="004E6A39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4E6A39">
        <w:rPr>
          <w:sz w:val="28"/>
          <w:szCs w:val="28"/>
        </w:rPr>
        <w:t>Соглашение между Правительством РФ, Правительством Республики Бе</w:t>
      </w:r>
    </w:p>
    <w:p w:rsidR="002D0287" w:rsidRPr="004E6A39" w:rsidRDefault="004E6A39" w:rsidP="004E6A39">
      <w:pPr>
        <w:tabs>
          <w:tab w:val="left" w:pos="1080"/>
        </w:tabs>
        <w:jc w:val="both"/>
        <w:rPr>
          <w:sz w:val="28"/>
          <w:szCs w:val="28"/>
        </w:rPr>
      </w:pPr>
      <w:r w:rsidRPr="004E6A39">
        <w:rPr>
          <w:sz w:val="28"/>
          <w:szCs w:val="28"/>
        </w:rPr>
        <w:t>ларусь и Правительством Республики Казахстан от 21 мая 2010 года «О нек</w:t>
      </w:r>
      <w:r w:rsidRPr="004E6A39">
        <w:rPr>
          <w:sz w:val="28"/>
          <w:szCs w:val="28"/>
        </w:rPr>
        <w:t>о</w:t>
      </w:r>
      <w:r w:rsidRPr="004E6A39">
        <w:rPr>
          <w:sz w:val="28"/>
          <w:szCs w:val="28"/>
        </w:rPr>
        <w:t>торых вопросах предоставления обеспечения уплаты таможенных пошлин, налогов в отношении товаров, перевозимых в соответствии с таможенной пр</w:t>
      </w:r>
      <w:r w:rsidRPr="004E6A39">
        <w:rPr>
          <w:sz w:val="28"/>
          <w:szCs w:val="28"/>
        </w:rPr>
        <w:t>о</w:t>
      </w:r>
      <w:r w:rsidRPr="004E6A39">
        <w:rPr>
          <w:sz w:val="28"/>
          <w:szCs w:val="28"/>
        </w:rPr>
        <w:t>цедурой таможенного транзита, особенностях взыскания таможенных пошлин, налогов и порядке перечисления  взысканных сумм в отношении таких тов</w:t>
      </w:r>
      <w:r w:rsidRPr="004E6A39">
        <w:rPr>
          <w:sz w:val="28"/>
          <w:szCs w:val="28"/>
        </w:rPr>
        <w:t>а</w:t>
      </w:r>
      <w:r w:rsidRPr="004E6A39">
        <w:rPr>
          <w:sz w:val="28"/>
          <w:szCs w:val="28"/>
        </w:rPr>
        <w:t>ров</w:t>
      </w:r>
      <w:r>
        <w:rPr>
          <w:sz w:val="28"/>
          <w:szCs w:val="28"/>
        </w:rPr>
        <w:t>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Соглашение между Правительством РФ, Правительством Республики Б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ларусь и Правительством Республики Казахстан от 21 мая 2010 года «Об осн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ваниях, условиях и порядке изменения сроков уплаты таможенных пошлин»</w:t>
      </w:r>
    </w:p>
    <w:p w:rsidR="00446E25" w:rsidRDefault="00446E25" w:rsidP="00446E25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446E25">
        <w:rPr>
          <w:sz w:val="28"/>
          <w:szCs w:val="28"/>
        </w:rPr>
        <w:t>Приложение № 5 к Договору о Евразийском экономическом союзе «</w:t>
      </w:r>
      <w:r>
        <w:rPr>
          <w:sz w:val="28"/>
          <w:szCs w:val="28"/>
        </w:rPr>
        <w:t>О</w:t>
      </w:r>
      <w:r w:rsidRPr="00446E25">
        <w:rPr>
          <w:sz w:val="28"/>
          <w:szCs w:val="28"/>
        </w:rPr>
        <w:t xml:space="preserve"> по</w:t>
      </w:r>
    </w:p>
    <w:p w:rsidR="00446E25" w:rsidRPr="00446E25" w:rsidRDefault="00446E25" w:rsidP="00446E25">
      <w:pPr>
        <w:tabs>
          <w:tab w:val="left" w:pos="1080"/>
        </w:tabs>
        <w:jc w:val="both"/>
        <w:rPr>
          <w:sz w:val="28"/>
          <w:szCs w:val="28"/>
        </w:rPr>
      </w:pPr>
      <w:r w:rsidRPr="00446E25">
        <w:rPr>
          <w:sz w:val="28"/>
          <w:szCs w:val="28"/>
        </w:rPr>
        <w:t>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</w:t>
      </w:r>
      <w:r>
        <w:rPr>
          <w:sz w:val="28"/>
          <w:szCs w:val="28"/>
        </w:rPr>
        <w:t>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от 27 ноября 2010 года №311-ФЗ «О таможенно</w:t>
      </w:r>
      <w:r w:rsidR="00D57159">
        <w:rPr>
          <w:sz w:val="28"/>
          <w:szCs w:val="28"/>
        </w:rPr>
        <w:t>м</w:t>
      </w:r>
      <w:r w:rsidRPr="0093721D">
        <w:rPr>
          <w:sz w:val="28"/>
          <w:szCs w:val="28"/>
        </w:rPr>
        <w:t xml:space="preserve"> р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гулировании в Российской Федерации».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№378 от 20.09.2010 «О классиф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каторах, используемых для заполнения таможенных деклараций»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№257 от 20.05.2010 «Об инстру</w:t>
      </w:r>
      <w:r w:rsidRPr="0093721D">
        <w:rPr>
          <w:sz w:val="28"/>
          <w:szCs w:val="28"/>
        </w:rPr>
        <w:t>к</w:t>
      </w:r>
      <w:r w:rsidRPr="0093721D">
        <w:rPr>
          <w:sz w:val="28"/>
          <w:szCs w:val="28"/>
        </w:rPr>
        <w:t>ции по заполнению таможенных деклараций и формах таможенных деклар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ций»</w:t>
      </w:r>
      <w:r>
        <w:rPr>
          <w:sz w:val="28"/>
          <w:szCs w:val="28"/>
        </w:rPr>
        <w:t xml:space="preserve"> в последней редакции.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Постановление Правительства Российской Федерации № 863 от 28 дека</w:t>
      </w:r>
      <w:r w:rsidRPr="0093721D">
        <w:rPr>
          <w:sz w:val="28"/>
          <w:szCs w:val="28"/>
        </w:rPr>
        <w:t>б</w:t>
      </w:r>
      <w:r w:rsidRPr="0093721D">
        <w:rPr>
          <w:sz w:val="28"/>
          <w:szCs w:val="28"/>
        </w:rPr>
        <w:t>ря 2004 года «О ставках таможенных сборов за таможенные операции»</w:t>
      </w:r>
    </w:p>
    <w:p w:rsidR="00701BA7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Постановление Правительства Российской Федерации № 870 от 30 авг</w:t>
      </w:r>
      <w:r w:rsidRPr="0093721D">
        <w:rPr>
          <w:sz w:val="28"/>
          <w:szCs w:val="28"/>
        </w:rPr>
        <w:t>у</w:t>
      </w:r>
      <w:r w:rsidRPr="0093721D">
        <w:rPr>
          <w:sz w:val="28"/>
          <w:szCs w:val="28"/>
        </w:rPr>
        <w:t>ста 2012 года «Об утилизационном сборе в отношении колесных транспортных средств»</w:t>
      </w:r>
    </w:p>
    <w:p w:rsidR="00B86681" w:rsidRDefault="00B86681" w:rsidP="00B86681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B86681">
        <w:rPr>
          <w:sz w:val="28"/>
          <w:szCs w:val="28"/>
        </w:rPr>
        <w:t>Постановление Правительства Российской Федерации № 717 от 19 авгу</w:t>
      </w:r>
    </w:p>
    <w:p w:rsidR="00B86681" w:rsidRPr="00B86681" w:rsidRDefault="00B86681" w:rsidP="00B86681">
      <w:pPr>
        <w:tabs>
          <w:tab w:val="left" w:pos="1080"/>
        </w:tabs>
        <w:jc w:val="both"/>
        <w:rPr>
          <w:sz w:val="28"/>
          <w:szCs w:val="28"/>
        </w:rPr>
      </w:pPr>
      <w:r w:rsidRPr="00B86681">
        <w:rPr>
          <w:sz w:val="28"/>
          <w:szCs w:val="28"/>
        </w:rPr>
        <w:t>ста 2013 года «О критериях, которым должно соответствовать лицо, имеющее намерение стать поручителем для обеспечения уплаты таможенных пошлин, налогов</w:t>
      </w:r>
      <w:r>
        <w:rPr>
          <w:sz w:val="28"/>
          <w:szCs w:val="28"/>
        </w:rPr>
        <w:t>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2266 от 8 ноября 2011 года «Об утверждении И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 xml:space="preserve">струкции о действиях должностных лиц таможенных органов при взыскании </w:t>
      </w:r>
      <w:r w:rsidRPr="0093721D">
        <w:rPr>
          <w:sz w:val="28"/>
          <w:szCs w:val="28"/>
        </w:rPr>
        <w:lastRenderedPageBreak/>
        <w:t>таможенных платежей за счет неизрасходованных остатков авансовых плат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жей, денежного залога, излишне уплаченных (взысканных) таможенных плат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жей»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2634 от 28 декабря 2010 года «Об утверждении форм документов о наложении (отмене) ареста на имущество плательщика в качестве способа обеспечения исполнения решения таможенного органа о взыскании таможенных пошлин, налогов за счет иного имущества плательщ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ка»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2635 от 28 декабря 2010 года «Об утверждении формы решения о приостановлении операций по счетам (счету) плательщика таможенных пошлин, налогов (организаций или индивидуальных предприн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мателей) в банке и решения об отмене приостановления операций по счетам (счету) плательщика таможенных пошлин, налогов (организаций или индив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дуальных предпринимателей) в банке на бумажном носителе и порядка напра</w:t>
      </w:r>
      <w:r w:rsidRPr="0093721D">
        <w:rPr>
          <w:sz w:val="28"/>
          <w:szCs w:val="28"/>
        </w:rPr>
        <w:t>в</w:t>
      </w:r>
      <w:r w:rsidRPr="0093721D">
        <w:rPr>
          <w:sz w:val="28"/>
          <w:szCs w:val="28"/>
        </w:rPr>
        <w:t>ления указанных решений таможенным органом в банк»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2714 от 30 декабря 2010 года «Об утверждении формы решения о взыскании денежных средств в бесспорном порядке»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2708 от 30 декабря 2010 года «Об утверждении формы акта таможенного органа об обнаружении факта неуплаты или неполной уплаты таможенных платежей и порядка его составления»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2711 от 30 декабря 2010 года «Об утверждении формы требования об уплате таможенных платежей»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898 от 3 мая 2011 года «Об утверждении форм решений о возврате (зачете) денежных средств»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Приказ ФТС России № 831 от 2 мая 2012 года «О внесении изменений в приложения к приказу ФТС России от 22 декабря 2010 г. № 2520 </w:t>
      </w:r>
      <w:r w:rsidR="00D57159">
        <w:rPr>
          <w:sz w:val="28"/>
          <w:szCs w:val="28"/>
        </w:rPr>
        <w:t>«</w:t>
      </w:r>
      <w:r w:rsidRPr="0093721D">
        <w:rPr>
          <w:sz w:val="28"/>
          <w:szCs w:val="28"/>
        </w:rPr>
        <w:t>Об утве</w:t>
      </w:r>
      <w:r w:rsidRPr="0093721D">
        <w:rPr>
          <w:sz w:val="28"/>
          <w:szCs w:val="28"/>
        </w:rPr>
        <w:t>р</w:t>
      </w:r>
      <w:r w:rsidRPr="0093721D">
        <w:rPr>
          <w:sz w:val="28"/>
          <w:szCs w:val="28"/>
        </w:rPr>
        <w:t>ждении форм заявления плательщика о возврате авансовых платежей, заявл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ния плательщика о возврате (зачете) излишне уплаченных или излишне взы</w:t>
      </w:r>
      <w:r w:rsidRPr="0093721D">
        <w:rPr>
          <w:sz w:val="28"/>
          <w:szCs w:val="28"/>
        </w:rPr>
        <w:t>с</w:t>
      </w:r>
      <w:r w:rsidRPr="0093721D">
        <w:rPr>
          <w:sz w:val="28"/>
          <w:szCs w:val="28"/>
        </w:rPr>
        <w:t>канных сумм таможенных пошлин, налогов и иных денежных средств, заявл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ния плательщика о возврате (зачете) денежного залога»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2283 от 8 ноября 2011 года «Об утверждении П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рядка взаимодействия структурных подразделений таможни при подтвержд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нии исполнения или прекращения обязательства, обеспеченного денежными средствами (деньгами)»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245 от 10 февраля 2012 года «Об утверждении Порядка действий должностных лиц таможенных органов при работе с поруч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тельством по обязательствам нескольких лиц при таможенном транзите тов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ров»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2140 от 19 октября 2011 года «Об утверждении примерных форм договоров поручительства, заключаемых на основании ген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ральных договоров поручительства».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1176 от 2 июня 2011 года «Об утверждении формы таможенной расписки и инструкции о порядке использования таможе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ной расписки»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lastRenderedPageBreak/>
        <w:t xml:space="preserve"> Приказ ФТС России № 666 от 6 апреля 2012 года «Об утверждении А</w:t>
      </w:r>
      <w:r w:rsidRPr="0093721D">
        <w:rPr>
          <w:sz w:val="28"/>
          <w:szCs w:val="28"/>
        </w:rPr>
        <w:t>д</w:t>
      </w:r>
      <w:r w:rsidRPr="0093721D">
        <w:rPr>
          <w:sz w:val="28"/>
          <w:szCs w:val="28"/>
        </w:rPr>
        <w:t>министративного регламента Федеральной таможенной службы по предоста</w:t>
      </w:r>
      <w:r w:rsidRPr="0093721D">
        <w:rPr>
          <w:sz w:val="28"/>
          <w:szCs w:val="28"/>
        </w:rPr>
        <w:t>в</w:t>
      </w:r>
      <w:r w:rsidRPr="0093721D">
        <w:rPr>
          <w:sz w:val="28"/>
          <w:szCs w:val="28"/>
        </w:rPr>
        <w:t>лению государственной услуги по ведению реестра банков, иных кредитных организаций и страховых организаций, обладающих правом выдачи банковских гарантий уплаты таможенных пошлин, налогов»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Минфина России № 126н от 10 октября 2011 года «Об устано</w:t>
      </w:r>
      <w:r w:rsidRPr="0093721D">
        <w:rPr>
          <w:sz w:val="28"/>
          <w:szCs w:val="28"/>
        </w:rPr>
        <w:t>в</w:t>
      </w:r>
      <w:r w:rsidRPr="0093721D">
        <w:rPr>
          <w:sz w:val="28"/>
          <w:szCs w:val="28"/>
        </w:rPr>
        <w:t>лении максимальной суммы одной банковской гарантии и максимальной су</w:t>
      </w:r>
      <w:r w:rsidRPr="0093721D">
        <w:rPr>
          <w:sz w:val="28"/>
          <w:szCs w:val="28"/>
        </w:rPr>
        <w:t>м</w:t>
      </w:r>
      <w:r w:rsidRPr="0093721D">
        <w:rPr>
          <w:sz w:val="28"/>
          <w:szCs w:val="28"/>
        </w:rPr>
        <w:t>мы всех одновременно действующих банковских гарантий, выданных одним банком либо одной иной кредитной организацией, одной страховой организ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цией, для принятия банковских гарантий таможенными органами в целях обе</w:t>
      </w:r>
      <w:r w:rsidRPr="0093721D">
        <w:rPr>
          <w:sz w:val="28"/>
          <w:szCs w:val="28"/>
        </w:rPr>
        <w:t>с</w:t>
      </w:r>
      <w:r w:rsidRPr="0093721D">
        <w:rPr>
          <w:sz w:val="28"/>
          <w:szCs w:val="28"/>
        </w:rPr>
        <w:t>печения уплаты таможенных пошлин, налогов»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101 от 24 января 2011 года «Об утверждении формы отчета об использовании генерального обеспечения уплаты таможенных пошлин, налогов»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2637 от 28 декабря 2010 года «Об утверждении формы подтверждения о предоставлении генерального обеспечения уплаты т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моженных пошлин, налогов»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302 от 21 февраля 2012 года «Об установлении фиксированных сумм обеспечения уплаты таможенных пошлин, налогов в о</w:t>
      </w:r>
      <w:r w:rsidRPr="0093721D">
        <w:rPr>
          <w:sz w:val="28"/>
          <w:szCs w:val="28"/>
        </w:rPr>
        <w:t>т</w:t>
      </w:r>
      <w:r w:rsidRPr="0093721D">
        <w:rPr>
          <w:sz w:val="28"/>
          <w:szCs w:val="28"/>
        </w:rPr>
        <w:t>ношении подакцизных товаров»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2521 от 22 декабря 2010 года «Об утверждении формы акта выверки авансовых платежей»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2554 от 23 декабря 2010 года «Об утверждении форм подтверждения уплаты таможенных пошлин, налогов и отчета о расход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вании денежных средств, внесенных в качестве авансовых платежей»</w:t>
      </w:r>
    </w:p>
    <w:p w:rsidR="008B7E44" w:rsidRDefault="00B40903" w:rsidP="00B40903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B40903">
        <w:rPr>
          <w:sz w:val="28"/>
          <w:szCs w:val="28"/>
        </w:rPr>
        <w:t xml:space="preserve">Приказ ФТС России № 1446 от 20 июля 2015 года «О ставках акцизов по </w:t>
      </w:r>
    </w:p>
    <w:p w:rsidR="00B40903" w:rsidRPr="00B40903" w:rsidRDefault="00B40903" w:rsidP="008B7E44">
      <w:pPr>
        <w:tabs>
          <w:tab w:val="left" w:pos="1080"/>
        </w:tabs>
        <w:jc w:val="both"/>
        <w:rPr>
          <w:sz w:val="28"/>
          <w:szCs w:val="28"/>
        </w:rPr>
      </w:pPr>
      <w:r w:rsidRPr="00B40903">
        <w:rPr>
          <w:sz w:val="28"/>
          <w:szCs w:val="28"/>
        </w:rPr>
        <w:t>подакцизным товарам, ввозимым в Российскую Федерацию, и учете их уплаты в доход федерального бюджета</w:t>
      </w:r>
      <w:r w:rsidR="008B7E44">
        <w:rPr>
          <w:sz w:val="28"/>
          <w:szCs w:val="28"/>
        </w:rPr>
        <w:t>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150 от 27 января 2011 года «Об утверждении формы заявления об уплате акциза по маркированным товарам Таможенного союза, ввозимым на территорию Российской Федерации с территории госуда</w:t>
      </w:r>
      <w:r w:rsidRPr="0093721D">
        <w:rPr>
          <w:sz w:val="28"/>
          <w:szCs w:val="28"/>
        </w:rPr>
        <w:t>р</w:t>
      </w:r>
      <w:r w:rsidRPr="0093721D">
        <w:rPr>
          <w:sz w:val="28"/>
          <w:szCs w:val="28"/>
        </w:rPr>
        <w:t>ства - члена Таможенного союза»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1161 от 14 июня 2012 года «Об утверждении П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рядка взаимодействия должностных лиц структурных подразделений таможе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ных органов при обнаружении фактов неуплаты (неполной уплаты) таможе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ных пошлин, налогов, пеней, процентов и их взыскании»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2437 от 5 декабря 2011 года «О взыскании там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женных платежей, процентов и пеней за счет имущества плательщика»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Приказ ФТС России № 1071 от 27 мая 2011 года «Об утверждении П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рядка списания задолженности по уплате таможенных платежей (недоимка), пеней, процентов, признанной безнадежной к взысканию, и перечня докуме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тов, подтверждающих обстоятельства признания задолженности по уплате т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моженных платежей (недоимка), пеней, процентов безнадежной к взысканию»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lastRenderedPageBreak/>
        <w:t>Приказ ФТС России № 1560 от 2 августа 2012 года «О применении ст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вок ввозных таможенных пошлин Единого таможенного тарифа Таможенного союза»</w:t>
      </w:r>
    </w:p>
    <w:p w:rsidR="00701BA7" w:rsidRPr="004E1B5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AF00B5">
        <w:rPr>
          <w:sz w:val="28"/>
          <w:szCs w:val="28"/>
        </w:rPr>
        <w:t>Письмо ФТС России № 01-11/41809 от 30 августа 2011 года</w:t>
      </w:r>
      <w:r>
        <w:rPr>
          <w:sz w:val="28"/>
          <w:szCs w:val="28"/>
        </w:rPr>
        <w:t xml:space="preserve"> «</w:t>
      </w:r>
      <w:r w:rsidRPr="00AF00B5">
        <w:rPr>
          <w:sz w:val="28"/>
          <w:szCs w:val="28"/>
        </w:rPr>
        <w:t>О напра</w:t>
      </w:r>
      <w:r w:rsidRPr="00AF00B5">
        <w:rPr>
          <w:sz w:val="28"/>
          <w:szCs w:val="28"/>
        </w:rPr>
        <w:t>в</w:t>
      </w:r>
      <w:r w:rsidRPr="00AF00B5">
        <w:rPr>
          <w:sz w:val="28"/>
          <w:szCs w:val="28"/>
        </w:rPr>
        <w:t>лении методических рекомендаций по заполнению подтверждения о пред</w:t>
      </w:r>
      <w:r w:rsidRPr="00AF00B5">
        <w:rPr>
          <w:sz w:val="28"/>
          <w:szCs w:val="28"/>
        </w:rPr>
        <w:t>о</w:t>
      </w:r>
      <w:r w:rsidRPr="00AF00B5">
        <w:rPr>
          <w:sz w:val="28"/>
          <w:szCs w:val="28"/>
        </w:rPr>
        <w:t>ставлении генерального обеспечения уплаты таможенных пошлин, налогов</w:t>
      </w:r>
      <w:r>
        <w:rPr>
          <w:sz w:val="28"/>
          <w:szCs w:val="28"/>
        </w:rPr>
        <w:t>»</w:t>
      </w:r>
    </w:p>
    <w:p w:rsidR="00701BA7" w:rsidRDefault="00701BA7" w:rsidP="00701BA7">
      <w:pPr>
        <w:tabs>
          <w:tab w:val="left" w:pos="443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1BA7" w:rsidRPr="0093721D" w:rsidRDefault="00D2064F" w:rsidP="0077681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1BA7" w:rsidRPr="0093721D">
        <w:rPr>
          <w:b/>
          <w:sz w:val="28"/>
          <w:szCs w:val="28"/>
        </w:rPr>
        <w:t>. Учебная дисциплина: Таможенное декларирование</w:t>
      </w:r>
    </w:p>
    <w:p w:rsidR="00701BA7" w:rsidRPr="0093721D" w:rsidRDefault="00701BA7" w:rsidP="00701BA7">
      <w:pPr>
        <w:ind w:firstLine="709"/>
        <w:jc w:val="both"/>
        <w:rPr>
          <w:b/>
          <w:sz w:val="28"/>
          <w:szCs w:val="28"/>
        </w:rPr>
      </w:pP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 xml:space="preserve">Порядок совершения таможенных операций, связанных с помещением товаров под таможенную процедуру. Виды </w:t>
      </w:r>
      <w:r w:rsidR="009C32AC">
        <w:rPr>
          <w:sz w:val="28"/>
          <w:szCs w:val="28"/>
        </w:rPr>
        <w:t xml:space="preserve">таможенных </w:t>
      </w:r>
      <w:r w:rsidRPr="00776816">
        <w:rPr>
          <w:sz w:val="28"/>
          <w:szCs w:val="28"/>
        </w:rPr>
        <w:t>деклараций и их назначение.</w:t>
      </w:r>
      <w:r w:rsidR="00776816" w:rsidRPr="00776816">
        <w:rPr>
          <w:sz w:val="28"/>
          <w:szCs w:val="28"/>
        </w:rPr>
        <w:t xml:space="preserve"> </w:t>
      </w:r>
      <w:r w:rsidRPr="00776816">
        <w:rPr>
          <w:sz w:val="28"/>
          <w:szCs w:val="28"/>
        </w:rPr>
        <w:t>Сроки подачи таможенных деклараций. Представление документов при таможенном декларировании.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Подача и регистрация таможенных деклараций. Порядок регистрации и отказ в регистрации декларации на товары. Изменение и дополнение сведений, заявленных в таможенной декларации до и после выпуска. Отзыв таможенной декларации.</w:t>
      </w:r>
      <w:r w:rsidR="00F340B2">
        <w:rPr>
          <w:sz w:val="28"/>
          <w:szCs w:val="28"/>
        </w:rPr>
        <w:t xml:space="preserve"> Перечень товаров, в отношении которых декларирование может осуществляться в письменной форме.</w:t>
      </w:r>
    </w:p>
    <w:p w:rsidR="0084029F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A40EF8">
        <w:rPr>
          <w:sz w:val="28"/>
          <w:szCs w:val="28"/>
        </w:rPr>
        <w:t xml:space="preserve">Предварительное таможенное декларирование товаров. </w:t>
      </w:r>
    </w:p>
    <w:p w:rsidR="0084029F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A40EF8">
        <w:rPr>
          <w:sz w:val="28"/>
          <w:szCs w:val="28"/>
        </w:rPr>
        <w:t xml:space="preserve">Неполная декларация на товары. </w:t>
      </w:r>
    </w:p>
    <w:p w:rsidR="0084029F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A40EF8">
        <w:rPr>
          <w:sz w:val="28"/>
          <w:szCs w:val="28"/>
        </w:rPr>
        <w:t>Периодическое таможенное декларирование товаров</w:t>
      </w:r>
      <w:r w:rsidR="00A40EF8" w:rsidRPr="00A40EF8">
        <w:rPr>
          <w:sz w:val="28"/>
          <w:szCs w:val="28"/>
        </w:rPr>
        <w:t xml:space="preserve">. </w:t>
      </w:r>
    </w:p>
    <w:p w:rsidR="00701BA7" w:rsidRPr="00A40EF8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A40EF8">
        <w:rPr>
          <w:sz w:val="28"/>
          <w:szCs w:val="28"/>
        </w:rPr>
        <w:t>Временное периодическое таможенное декларирование вывозимых тов</w:t>
      </w:r>
      <w:r w:rsidRPr="00A40EF8">
        <w:rPr>
          <w:sz w:val="28"/>
          <w:szCs w:val="28"/>
        </w:rPr>
        <w:t>а</w:t>
      </w:r>
      <w:r w:rsidRPr="00A40EF8">
        <w:rPr>
          <w:sz w:val="28"/>
          <w:szCs w:val="28"/>
        </w:rPr>
        <w:t>ров Таможенного союза.</w:t>
      </w:r>
    </w:p>
    <w:p w:rsidR="00005316" w:rsidRDefault="00005316" w:rsidP="00005316">
      <w:pPr>
        <w:numPr>
          <w:ilvl w:val="0"/>
          <w:numId w:val="27"/>
        </w:numPr>
        <w:tabs>
          <w:tab w:val="left" w:pos="1080"/>
        </w:tabs>
        <w:jc w:val="both"/>
        <w:rPr>
          <w:sz w:val="28"/>
          <w:szCs w:val="28"/>
        </w:rPr>
      </w:pPr>
      <w:r w:rsidRPr="00005316">
        <w:rPr>
          <w:sz w:val="28"/>
          <w:szCs w:val="28"/>
        </w:rPr>
        <w:t>Особенности декларирования товара в несобранном или разобранном ви</w:t>
      </w:r>
    </w:p>
    <w:p w:rsidR="00701BA7" w:rsidRPr="00776816" w:rsidRDefault="00005316" w:rsidP="00005316">
      <w:pPr>
        <w:tabs>
          <w:tab w:val="left" w:pos="1080"/>
        </w:tabs>
        <w:jc w:val="both"/>
        <w:rPr>
          <w:sz w:val="28"/>
          <w:szCs w:val="28"/>
        </w:rPr>
      </w:pPr>
      <w:r w:rsidRPr="00005316">
        <w:rPr>
          <w:sz w:val="28"/>
          <w:szCs w:val="28"/>
        </w:rPr>
        <w:t>де, в том числе в некомплектном или незавершенном виде, перемещаемого в течение установленного периода времени</w:t>
      </w:r>
    </w:p>
    <w:p w:rsidR="00701BA7" w:rsidRDefault="00701BA7" w:rsidP="00701BA7">
      <w:pPr>
        <w:ind w:right="-569" w:firstLine="426"/>
        <w:jc w:val="center"/>
        <w:rPr>
          <w:sz w:val="28"/>
          <w:szCs w:val="28"/>
        </w:rPr>
      </w:pPr>
    </w:p>
    <w:p w:rsidR="009C32AC" w:rsidRDefault="009C32AC" w:rsidP="00701BA7">
      <w:pPr>
        <w:ind w:right="-569" w:firstLine="426"/>
        <w:jc w:val="center"/>
        <w:rPr>
          <w:b/>
          <w:sz w:val="28"/>
          <w:szCs w:val="28"/>
        </w:rPr>
      </w:pPr>
    </w:p>
    <w:p w:rsidR="00701BA7" w:rsidRPr="0093721D" w:rsidRDefault="00701BA7" w:rsidP="00A40EF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ind w:right="-569" w:firstLine="426"/>
        <w:jc w:val="both"/>
        <w:rPr>
          <w:sz w:val="28"/>
          <w:szCs w:val="28"/>
        </w:rPr>
      </w:pPr>
    </w:p>
    <w:p w:rsidR="00701BA7" w:rsidRPr="00A40EF8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Таможенный</w:t>
      </w:r>
      <w:r w:rsidRPr="00A40EF8">
        <w:rPr>
          <w:sz w:val="28"/>
          <w:szCs w:val="28"/>
        </w:rPr>
        <w:t xml:space="preserve"> Кодекс Таможенного Союза.  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№257 от 20.05.2010 «Об инстру</w:t>
      </w:r>
      <w:r w:rsidRPr="0093721D">
        <w:rPr>
          <w:sz w:val="28"/>
          <w:szCs w:val="28"/>
        </w:rPr>
        <w:t>к</w:t>
      </w:r>
      <w:r w:rsidRPr="0093721D">
        <w:rPr>
          <w:sz w:val="28"/>
          <w:szCs w:val="28"/>
        </w:rPr>
        <w:t>ции по заполнению таможенных деклараций и формах таможенных деклар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ций».</w:t>
      </w:r>
      <w:r>
        <w:rPr>
          <w:sz w:val="28"/>
          <w:szCs w:val="28"/>
        </w:rPr>
        <w:t xml:space="preserve"> в последней редакции.</w:t>
      </w:r>
    </w:p>
    <w:p w:rsidR="00A41D11" w:rsidRDefault="00A41D11" w:rsidP="00A41D11">
      <w:pPr>
        <w:numPr>
          <w:ilvl w:val="0"/>
          <w:numId w:val="28"/>
        </w:numPr>
        <w:tabs>
          <w:tab w:val="left" w:pos="1080"/>
          <w:tab w:val="num" w:pos="3196"/>
        </w:tabs>
        <w:jc w:val="both"/>
        <w:rPr>
          <w:sz w:val="28"/>
          <w:szCs w:val="28"/>
        </w:rPr>
      </w:pPr>
      <w:r w:rsidRPr="00A41D11">
        <w:rPr>
          <w:sz w:val="28"/>
          <w:szCs w:val="28"/>
        </w:rPr>
        <w:t>Решение Коллегии Евразийской экономической комиссии № 289 от 10 де</w:t>
      </w:r>
    </w:p>
    <w:p w:rsidR="00A41D11" w:rsidRPr="00A41D11" w:rsidRDefault="00A41D11" w:rsidP="00A41D11">
      <w:pPr>
        <w:tabs>
          <w:tab w:val="left" w:pos="1080"/>
        </w:tabs>
        <w:jc w:val="both"/>
        <w:rPr>
          <w:sz w:val="28"/>
          <w:szCs w:val="28"/>
        </w:rPr>
      </w:pPr>
      <w:r w:rsidRPr="00A41D11">
        <w:rPr>
          <w:sz w:val="28"/>
          <w:szCs w:val="28"/>
        </w:rPr>
        <w:t>кабря 2013 года «О внесении изменений и (или) дополнений в сведения, ук</w:t>
      </w:r>
      <w:r w:rsidRPr="00A41D11">
        <w:rPr>
          <w:sz w:val="28"/>
          <w:szCs w:val="28"/>
        </w:rPr>
        <w:t>а</w:t>
      </w:r>
      <w:r w:rsidRPr="00A41D11">
        <w:rPr>
          <w:sz w:val="28"/>
          <w:szCs w:val="28"/>
        </w:rPr>
        <w:t>занные в декларации на товары, и признании утратившими силу некоторых р</w:t>
      </w:r>
      <w:r w:rsidRPr="00A41D11">
        <w:rPr>
          <w:sz w:val="28"/>
          <w:szCs w:val="28"/>
        </w:rPr>
        <w:t>е</w:t>
      </w:r>
      <w:r w:rsidRPr="00A41D11">
        <w:rPr>
          <w:sz w:val="28"/>
          <w:szCs w:val="28"/>
        </w:rPr>
        <w:t>шений Комиссии Таможенного союза и Коллегии Евразийской экономической комиссии</w:t>
      </w:r>
      <w:r>
        <w:rPr>
          <w:sz w:val="28"/>
          <w:szCs w:val="28"/>
        </w:rPr>
        <w:t>»</w:t>
      </w:r>
    </w:p>
    <w:p w:rsidR="007E62DA" w:rsidRDefault="007E62DA" w:rsidP="007E62DA">
      <w:pPr>
        <w:numPr>
          <w:ilvl w:val="0"/>
          <w:numId w:val="28"/>
        </w:numPr>
        <w:tabs>
          <w:tab w:val="left" w:pos="1080"/>
          <w:tab w:val="num" w:pos="3196"/>
        </w:tabs>
        <w:jc w:val="both"/>
        <w:rPr>
          <w:sz w:val="28"/>
          <w:szCs w:val="28"/>
        </w:rPr>
      </w:pPr>
      <w:r w:rsidRPr="007E62DA">
        <w:rPr>
          <w:sz w:val="28"/>
          <w:szCs w:val="28"/>
        </w:rPr>
        <w:t xml:space="preserve">Решение Коллегии Евразийской экономической комиссии № 98 от 2 июля </w:t>
      </w:r>
    </w:p>
    <w:p w:rsidR="00701BA7" w:rsidRPr="007E62DA" w:rsidRDefault="007E62DA" w:rsidP="007E62DA">
      <w:pPr>
        <w:tabs>
          <w:tab w:val="left" w:pos="1080"/>
        </w:tabs>
        <w:jc w:val="both"/>
        <w:rPr>
          <w:sz w:val="28"/>
          <w:szCs w:val="28"/>
        </w:rPr>
      </w:pPr>
      <w:r w:rsidRPr="007E62DA">
        <w:rPr>
          <w:sz w:val="28"/>
          <w:szCs w:val="28"/>
        </w:rPr>
        <w:t>2014 года «Об Инструкции о порядке регистрации или отказа в регистрации д</w:t>
      </w:r>
      <w:r w:rsidRPr="007E62DA">
        <w:rPr>
          <w:sz w:val="28"/>
          <w:szCs w:val="28"/>
        </w:rPr>
        <w:t>е</w:t>
      </w:r>
      <w:r w:rsidRPr="007E62DA">
        <w:rPr>
          <w:sz w:val="28"/>
          <w:szCs w:val="28"/>
        </w:rPr>
        <w:t>кларации на товары</w:t>
      </w:r>
      <w:r>
        <w:rPr>
          <w:sz w:val="28"/>
          <w:szCs w:val="28"/>
        </w:rPr>
        <w:t>»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№263 от 20.05.2010 «О порядке использования транспортных (перевозочных), коммерческих и (или) иных д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кументов в качестве декларации на товары».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lastRenderedPageBreak/>
        <w:t>Соглашение от 18.06.2010 между Правительством РФ, Правительством Республики Беларусь и Правительством Республики Казахстан «О порядке п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ремещения физическими лицами товаров для личного пользования через там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женную границу таможенного союза и совершения таможенных операций, св</w:t>
      </w:r>
      <w:r w:rsidRPr="0093721D">
        <w:rPr>
          <w:sz w:val="28"/>
          <w:szCs w:val="28"/>
        </w:rPr>
        <w:t>я</w:t>
      </w:r>
      <w:r w:rsidRPr="0093721D">
        <w:rPr>
          <w:sz w:val="28"/>
          <w:szCs w:val="28"/>
        </w:rPr>
        <w:t>занных с выпуском».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287 от 18.06.2010 «Об утве</w:t>
      </w:r>
      <w:r w:rsidRPr="0093721D">
        <w:rPr>
          <w:sz w:val="28"/>
          <w:szCs w:val="28"/>
        </w:rPr>
        <w:t>р</w:t>
      </w:r>
      <w:r w:rsidRPr="0093721D">
        <w:rPr>
          <w:sz w:val="28"/>
          <w:szCs w:val="28"/>
        </w:rPr>
        <w:t>ждении формы пассажирской таможенной декларации и порядка заполнения пассажирской таможенной декларации».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289 от 18.06.2010 «О форме и порядке заполнения транзитной декларации».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 Комиссии таможенного союза №311 от 18.06.2010 «Об И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струкции о порядке совершения таможенных операций в отношении товаров для личного пользования, перемещаемых физическими лицами через таможе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 xml:space="preserve">ную границу, и отражении факта признания таких товаров не находящимися под таможенным контролем». 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№323 от 18.06.2010 «О перечне товаров, в отношении которых не могут применяться специальные упрощения, предоставляемые уполномоченному экономическому оператору».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 Комиссии таможенного союза №359 от 17.08.2010 «О внес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нии изменений в Инструкцию о порядке использования транспортных (пер</w:t>
      </w:r>
      <w:r w:rsidRPr="0093721D">
        <w:rPr>
          <w:sz w:val="28"/>
          <w:szCs w:val="28"/>
        </w:rPr>
        <w:t>е</w:t>
      </w:r>
      <w:r w:rsidRPr="0093721D">
        <w:rPr>
          <w:sz w:val="28"/>
          <w:szCs w:val="28"/>
        </w:rPr>
        <w:t>возочных), коммерческих и (или) иных документов в качестве декларации на товары, утвержденную Решением Комиссии Таможенного союза от 20.05.2010 г. № 263.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№378 от 20.09.2010 «О класс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фикаторах, используемых для заполнения таможенных деклараций».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№422 о</w:t>
      </w:r>
      <w:r>
        <w:rPr>
          <w:sz w:val="28"/>
          <w:szCs w:val="28"/>
        </w:rPr>
        <w:t>т 14.10.2010 «О форме таможенной</w:t>
      </w:r>
      <w:r w:rsidRPr="0093721D">
        <w:rPr>
          <w:sz w:val="28"/>
          <w:szCs w:val="28"/>
        </w:rPr>
        <w:t xml:space="preserve"> декларации на транспортное средство и Инструкцию о порядке ее заполнения».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№511 от 18.11.2010 «Об И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струкции о порядке совершения отдельных таможенных операций в отношении временно возимых и временно вывозимых транспортных средств междунаро</w:t>
      </w:r>
      <w:r w:rsidRPr="0093721D">
        <w:rPr>
          <w:sz w:val="28"/>
          <w:szCs w:val="28"/>
        </w:rPr>
        <w:t>д</w:t>
      </w:r>
      <w:r w:rsidRPr="0093721D">
        <w:rPr>
          <w:sz w:val="28"/>
          <w:szCs w:val="28"/>
        </w:rPr>
        <w:t>ной перевозки».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№494 от 08.12.2010 «Об И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струкции о порядке предоставления и использования таможенной декларации в виде электронного документа».</w:t>
      </w:r>
    </w:p>
    <w:p w:rsidR="00701BA7" w:rsidRPr="00C63547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C63547">
        <w:rPr>
          <w:sz w:val="28"/>
          <w:szCs w:val="28"/>
        </w:rPr>
        <w:t xml:space="preserve"> Федеральный Закон РФ  № 311-ФЗ от 27.11.2010 «О таможенном рег</w:t>
      </w:r>
      <w:r w:rsidRPr="00C63547">
        <w:rPr>
          <w:sz w:val="28"/>
          <w:szCs w:val="28"/>
        </w:rPr>
        <w:t>у</w:t>
      </w:r>
      <w:r w:rsidRPr="00C63547">
        <w:rPr>
          <w:sz w:val="28"/>
          <w:szCs w:val="28"/>
        </w:rPr>
        <w:t>лировании»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РФ №63-ФЗ от 06.04.2011 «Об электронной подп</w:t>
      </w:r>
      <w:r w:rsidRPr="0093721D">
        <w:rPr>
          <w:sz w:val="28"/>
          <w:szCs w:val="28"/>
        </w:rPr>
        <w:t>и</w:t>
      </w:r>
      <w:r w:rsidRPr="0093721D">
        <w:rPr>
          <w:sz w:val="28"/>
          <w:szCs w:val="28"/>
        </w:rPr>
        <w:t>си».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РФ №1-ФЗ от 10.01.2002 «Об электронной цифр</w:t>
      </w:r>
      <w:r w:rsidRPr="0093721D">
        <w:rPr>
          <w:sz w:val="28"/>
          <w:szCs w:val="28"/>
        </w:rPr>
        <w:t>о</w:t>
      </w:r>
      <w:r w:rsidRPr="0093721D">
        <w:rPr>
          <w:sz w:val="28"/>
          <w:szCs w:val="28"/>
        </w:rPr>
        <w:t>вой подписи».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976 от 12.05.2011 «О форме заявления таможе</w:t>
      </w:r>
      <w:r w:rsidRPr="0093721D">
        <w:rPr>
          <w:sz w:val="28"/>
          <w:szCs w:val="28"/>
        </w:rPr>
        <w:t>н</w:t>
      </w:r>
      <w:r w:rsidRPr="0093721D">
        <w:rPr>
          <w:sz w:val="28"/>
          <w:szCs w:val="28"/>
        </w:rPr>
        <w:t>ному органу уточненных сведений о товарах, заявленных в периодической т</w:t>
      </w:r>
      <w:r w:rsidRPr="0093721D">
        <w:rPr>
          <w:sz w:val="28"/>
          <w:szCs w:val="28"/>
        </w:rPr>
        <w:t>а</w:t>
      </w:r>
      <w:r w:rsidRPr="0093721D">
        <w:rPr>
          <w:sz w:val="28"/>
          <w:szCs w:val="28"/>
        </w:rPr>
        <w:t>моженной декларации».</w:t>
      </w:r>
    </w:p>
    <w:p w:rsidR="00F95F19" w:rsidRDefault="00821798" w:rsidP="00145E8E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821798">
        <w:rPr>
          <w:sz w:val="28"/>
          <w:szCs w:val="28"/>
        </w:rPr>
        <w:t xml:space="preserve">Приказ ФТС России № 965 от 21 мая 2012 года «О таможенных органах, </w:t>
      </w:r>
    </w:p>
    <w:p w:rsidR="00A16DE9" w:rsidRPr="00821798" w:rsidRDefault="00821798" w:rsidP="00145E8E">
      <w:pPr>
        <w:suppressAutoHyphens/>
        <w:jc w:val="both"/>
        <w:rPr>
          <w:sz w:val="28"/>
          <w:szCs w:val="28"/>
        </w:rPr>
      </w:pPr>
      <w:r w:rsidRPr="00821798">
        <w:rPr>
          <w:sz w:val="28"/>
          <w:szCs w:val="28"/>
        </w:rPr>
        <w:lastRenderedPageBreak/>
        <w:t>правомочных регистрировать таможенные декларации»</w:t>
      </w:r>
    </w:p>
    <w:p w:rsidR="008120B0" w:rsidRPr="00145E8E" w:rsidRDefault="005E49FF" w:rsidP="00145E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E8E">
        <w:rPr>
          <w:sz w:val="28"/>
          <w:szCs w:val="28"/>
        </w:rPr>
        <w:t>21.</w:t>
      </w:r>
      <w:r w:rsidR="00145E8E" w:rsidRPr="00145E8E">
        <w:t xml:space="preserve"> </w:t>
      </w:r>
      <w:r w:rsidR="00145E8E" w:rsidRPr="00145E8E">
        <w:rPr>
          <w:sz w:val="28"/>
          <w:szCs w:val="28"/>
        </w:rPr>
        <w:t>Приказ ФТС России № 206 от 4 февраля 2011 года</w:t>
      </w:r>
      <w:r w:rsidR="00145E8E">
        <w:rPr>
          <w:sz w:val="28"/>
          <w:szCs w:val="28"/>
        </w:rPr>
        <w:t xml:space="preserve"> «</w:t>
      </w:r>
      <w:r w:rsidR="00145E8E" w:rsidRPr="00145E8E">
        <w:rPr>
          <w:sz w:val="28"/>
          <w:szCs w:val="28"/>
        </w:rPr>
        <w:t>Об утверждении Инструкции об особенностях заполнения заявления на условный выпуск (заявления на выпуск компонента вывозимого товара) и декларации на товар</w:t>
      </w:r>
      <w:r w:rsidR="00145E8E">
        <w:rPr>
          <w:sz w:val="28"/>
          <w:szCs w:val="28"/>
        </w:rPr>
        <w:t>»</w:t>
      </w:r>
    </w:p>
    <w:p w:rsidR="008120B0" w:rsidRPr="00F340B2" w:rsidRDefault="00F340B2" w:rsidP="00F340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</w:t>
      </w:r>
      <w:r w:rsidRPr="00F340B2">
        <w:t xml:space="preserve"> </w:t>
      </w:r>
      <w:r w:rsidRPr="00F340B2">
        <w:rPr>
          <w:sz w:val="28"/>
          <w:szCs w:val="28"/>
        </w:rPr>
        <w:t>Постановление Правительства Российской Федерации № 1154 от 13 декабря 2013 года</w:t>
      </w:r>
      <w:r>
        <w:rPr>
          <w:sz w:val="28"/>
          <w:szCs w:val="28"/>
        </w:rPr>
        <w:t xml:space="preserve"> «</w:t>
      </w:r>
      <w:r w:rsidRPr="00F340B2">
        <w:rPr>
          <w:sz w:val="28"/>
          <w:szCs w:val="28"/>
        </w:rPr>
        <w:t>О перечне товаров, таможенных процедурах, а также случаях, при которых таможенное декларирование товаров может осуществляться в письменной форме</w:t>
      </w:r>
      <w:r>
        <w:rPr>
          <w:sz w:val="28"/>
          <w:szCs w:val="28"/>
        </w:rPr>
        <w:t>»</w:t>
      </w:r>
    </w:p>
    <w:p w:rsidR="00F340B2" w:rsidRDefault="00F340B2" w:rsidP="00E25DDC">
      <w:pPr>
        <w:suppressAutoHyphens/>
        <w:jc w:val="center"/>
        <w:rPr>
          <w:b/>
          <w:sz w:val="28"/>
          <w:szCs w:val="28"/>
        </w:rPr>
      </w:pPr>
    </w:p>
    <w:p w:rsidR="00F340B2" w:rsidRDefault="00F340B2" w:rsidP="00E25DDC">
      <w:pPr>
        <w:suppressAutoHyphens/>
        <w:jc w:val="center"/>
        <w:rPr>
          <w:b/>
          <w:sz w:val="28"/>
          <w:szCs w:val="28"/>
        </w:rPr>
      </w:pPr>
    </w:p>
    <w:p w:rsidR="008120B0" w:rsidRDefault="008120B0" w:rsidP="008120B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120B0">
        <w:rPr>
          <w:b/>
          <w:sz w:val="28"/>
          <w:szCs w:val="28"/>
        </w:rPr>
        <w:t>Учебная дисциплина: Таможенные процедуры</w:t>
      </w:r>
    </w:p>
    <w:p w:rsidR="00EC158E" w:rsidRPr="008120B0" w:rsidRDefault="00EC158E" w:rsidP="008120B0">
      <w:pPr>
        <w:suppressAutoHyphens/>
        <w:jc w:val="center"/>
        <w:rPr>
          <w:b/>
          <w:sz w:val="28"/>
          <w:szCs w:val="28"/>
        </w:rPr>
      </w:pPr>
    </w:p>
    <w:p w:rsid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0B0" w:rsidRPr="008120B0">
        <w:rPr>
          <w:sz w:val="28"/>
          <w:szCs w:val="28"/>
        </w:rPr>
        <w:t>Виды таможенных процедур. Содержан</w:t>
      </w:r>
      <w:r>
        <w:rPr>
          <w:sz w:val="28"/>
          <w:szCs w:val="28"/>
        </w:rPr>
        <w:t xml:space="preserve">ие таможенных процедур. Выбор и </w:t>
      </w:r>
    </w:p>
    <w:p w:rsidR="008120B0" w:rsidRDefault="008120B0" w:rsidP="00D2064F">
      <w:pPr>
        <w:suppressAutoHyphens/>
        <w:jc w:val="both"/>
        <w:rPr>
          <w:b/>
          <w:sz w:val="28"/>
          <w:szCs w:val="28"/>
        </w:rPr>
      </w:pPr>
      <w:r w:rsidRPr="008120B0">
        <w:rPr>
          <w:sz w:val="28"/>
          <w:szCs w:val="28"/>
        </w:rPr>
        <w:t>изменение таможенной процедуры. Условия помещения товаров под таможенные процедуры</w:t>
      </w:r>
      <w:r w:rsidRPr="008120B0">
        <w:rPr>
          <w:b/>
          <w:sz w:val="28"/>
          <w:szCs w:val="28"/>
        </w:rPr>
        <w:t>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выпуска для внутреннего потребления. Условный выпуск товаров. Особенности таможенного декларирования товаров, помещаемых под процедуру выпуска для внутреннего потребления.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экспорта. Особенности таможенного декларирования товаров, помещаемых под процедуру экспорта 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таможенного транзита. Место доставки и завершение процедуры транзита, подтверждение о прибытии транспортного средства. Меры обеспечения соблюдения таможенного транзита. Обязанность и ответственность перевозчика.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таможенного склада. Сроки хранения. Завершение действий таможенной процедуры. Таможенные склады и их типы.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переработки на таможенной территории. Срок переработки. Операции по переработке товаров на таможенной территории. Завершение процедуры переработки товаров на таможенной территории.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переработки вне таможенной территории. Срок переработки. Операции по переработке товаров вне таможенной территории. Завершение процедуры переработки товаров вне таможенной территории.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064F">
        <w:rPr>
          <w:sz w:val="28"/>
          <w:szCs w:val="28"/>
        </w:rPr>
        <w:t>. Порядок выдачи разрешения на переработку товаров на таможенной территории.  Учет товаров при применении таможенных процедур переработки на таможенной территории, переработки вне таможенной территории и переработки для внутреннего потребления и  отчетность. Предоставление в таможенный орган отчетности по таким товарам.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временного ввоза (допуска). Сроки временного ввоза. Завершение и приостановление действия таможенной процедуры временного ввоза (допуска).</w:t>
      </w:r>
    </w:p>
    <w:p w:rsidR="00D2064F" w:rsidRPr="00D2064F" w:rsidRDefault="00D2064F" w:rsidP="00D2064F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временного вывоза. Сроки временного вывоза. Завершение действия таможенной процедуры временного вывоза</w:t>
      </w:r>
      <w:r w:rsidRPr="00D2064F">
        <w:rPr>
          <w:b/>
          <w:sz w:val="28"/>
          <w:szCs w:val="28"/>
        </w:rPr>
        <w:t>.</w:t>
      </w:r>
    </w:p>
    <w:p w:rsid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2064F">
        <w:rPr>
          <w:sz w:val="28"/>
          <w:szCs w:val="28"/>
        </w:rPr>
        <w:t xml:space="preserve">. Содержание и условия помещения товаров под таможенную процедуру реимпорта. 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D2064F">
        <w:rPr>
          <w:sz w:val="28"/>
          <w:szCs w:val="28"/>
        </w:rPr>
        <w:t>Содержание и условия помещения товаров под таможенную процедуру реэкспорта.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 беспошлинной торговли. Магазин беспошлинной торговли.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2064F">
        <w:rPr>
          <w:sz w:val="28"/>
          <w:szCs w:val="28"/>
        </w:rPr>
        <w:t>. Содержание и условия помещения товаров под таможенную процедуру  уничтожения. Порядок выдачи и формы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D2064F" w:rsidRP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2064F">
        <w:rPr>
          <w:sz w:val="28"/>
          <w:szCs w:val="28"/>
        </w:rPr>
        <w:t xml:space="preserve">.  Содержание и условия помещения товаров под таможенную процедуру отказа в пользу государства.  </w:t>
      </w:r>
    </w:p>
    <w:p w:rsidR="008120B0" w:rsidRDefault="00D2064F" w:rsidP="00D2064F">
      <w:pPr>
        <w:suppressAutoHyphens/>
        <w:jc w:val="both"/>
        <w:rPr>
          <w:sz w:val="28"/>
          <w:szCs w:val="28"/>
        </w:rPr>
      </w:pPr>
      <w:r w:rsidRPr="00D2064F">
        <w:rPr>
          <w:sz w:val="28"/>
          <w:szCs w:val="28"/>
        </w:rPr>
        <w:t xml:space="preserve"> </w:t>
      </w:r>
      <w:r>
        <w:rPr>
          <w:sz w:val="28"/>
          <w:szCs w:val="28"/>
        </w:rPr>
        <w:t>16.</w:t>
      </w:r>
      <w:r w:rsidRPr="00D2064F">
        <w:rPr>
          <w:sz w:val="28"/>
          <w:szCs w:val="28"/>
        </w:rPr>
        <w:t>Содержание и условия помещения товаров под специальную таможенную процедуру. Перечень категорий товаров, подпадающих под действие специальных процедур</w:t>
      </w:r>
      <w:r>
        <w:rPr>
          <w:sz w:val="28"/>
          <w:szCs w:val="28"/>
        </w:rPr>
        <w:t>.</w:t>
      </w:r>
    </w:p>
    <w:p w:rsidR="00D2064F" w:rsidRDefault="00D2064F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Содержание и условия помещения товаров по </w:t>
      </w:r>
      <w:r w:rsidR="00872815">
        <w:rPr>
          <w:sz w:val="28"/>
          <w:szCs w:val="28"/>
        </w:rPr>
        <w:t>таможенную процедуру свободная таможенная зона.</w:t>
      </w:r>
    </w:p>
    <w:p w:rsidR="00872815" w:rsidRDefault="00872815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872815">
        <w:t xml:space="preserve"> </w:t>
      </w:r>
      <w:r w:rsidRPr="00872815">
        <w:rPr>
          <w:sz w:val="28"/>
          <w:szCs w:val="28"/>
        </w:rPr>
        <w:t xml:space="preserve">Содержание и условия помещения товаров по </w:t>
      </w:r>
      <w:r>
        <w:rPr>
          <w:sz w:val="28"/>
          <w:szCs w:val="28"/>
        </w:rPr>
        <w:t>таможенную процедуру свободный склад.</w:t>
      </w:r>
    </w:p>
    <w:p w:rsidR="00872815" w:rsidRDefault="00872815" w:rsidP="00D2064F">
      <w:pPr>
        <w:suppressAutoHyphens/>
        <w:jc w:val="both"/>
        <w:rPr>
          <w:sz w:val="28"/>
          <w:szCs w:val="28"/>
        </w:rPr>
      </w:pPr>
    </w:p>
    <w:p w:rsidR="003D3948" w:rsidRPr="003D3948" w:rsidRDefault="003D3948" w:rsidP="003D3948">
      <w:pPr>
        <w:suppressAutoHyphens/>
        <w:jc w:val="center"/>
        <w:rPr>
          <w:b/>
          <w:sz w:val="28"/>
          <w:szCs w:val="28"/>
        </w:rPr>
      </w:pPr>
      <w:r w:rsidRPr="003D3948">
        <w:rPr>
          <w:b/>
          <w:sz w:val="28"/>
          <w:szCs w:val="28"/>
        </w:rPr>
        <w:t>Литература для подготовки</w:t>
      </w:r>
    </w:p>
    <w:p w:rsidR="003D3948" w:rsidRDefault="007E62DA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 Таможенный Кодекс таможенного союза.</w:t>
      </w:r>
    </w:p>
    <w:p w:rsidR="007E62DA" w:rsidRPr="007E62DA" w:rsidRDefault="007E62DA" w:rsidP="007E62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62DA">
        <w:rPr>
          <w:sz w:val="28"/>
          <w:szCs w:val="28"/>
        </w:rPr>
        <w:t xml:space="preserve"> Решение Комиссии таможенного союза № 329 от 20.05.2010 «О перечне категорий товаров, в отношении которых может быть установлена специальная таможенная процедура и условия помещения товаров под такую таможенную процедуру».</w:t>
      </w:r>
    </w:p>
    <w:p w:rsidR="003D3948" w:rsidRDefault="007E62DA" w:rsidP="007E62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62DA">
        <w:rPr>
          <w:sz w:val="28"/>
          <w:szCs w:val="28"/>
        </w:rPr>
        <w:t>. Соглашение от 21.05.2010 между Правительством РФ, Правительством Республики Беларусь и Правительством Республики Казахстан «Об особенностях таможенного транзита товаров, перемещаемых железнодорожным транспортом по таможенной территории таможенного союза».</w:t>
      </w:r>
    </w:p>
    <w:p w:rsidR="003D3948" w:rsidRDefault="00685A84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6F46" w:rsidRPr="00B86F46">
        <w:t xml:space="preserve"> </w:t>
      </w:r>
      <w:r w:rsidR="00B86F46" w:rsidRPr="00B86F46">
        <w:rPr>
          <w:sz w:val="28"/>
          <w:szCs w:val="28"/>
        </w:rPr>
        <w:t>Решение Комиссии таможенного союза №375 от 20.09.2010 «О некоторых вопросах применения таможенных процедур».</w:t>
      </w:r>
    </w:p>
    <w:p w:rsidR="003D3948" w:rsidRDefault="00B86F46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6F46">
        <w:rPr>
          <w:sz w:val="28"/>
          <w:szCs w:val="28"/>
        </w:rPr>
        <w:t>. Решение Комиссии таможенного союза №513 от 18.11.2010 «О внесении дополнения в Решение Комиссии Таможенного союза от20.05.2010 №329 «О перечне   категорий товаров, в отношении которых может быть установлена специальная таможенная процедура, и условия помещения товаров под такую таможенную процедуру».</w:t>
      </w:r>
    </w:p>
    <w:p w:rsidR="008135A3" w:rsidRDefault="008135A3" w:rsidP="00D206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135A3">
        <w:rPr>
          <w:sz w:val="28"/>
          <w:szCs w:val="28"/>
        </w:rPr>
        <w:t>Федеральный Закон РФ  № 311-ФЗ от 27.11.2010 «О таможенном регу-лировании»</w:t>
      </w:r>
    </w:p>
    <w:p w:rsidR="00C63547" w:rsidRDefault="001958FC" w:rsidP="001958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958FC">
        <w:t xml:space="preserve"> </w:t>
      </w:r>
      <w:r w:rsidRPr="001958FC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18 июня 2010 года</w:t>
      </w:r>
      <w:r>
        <w:rPr>
          <w:sz w:val="28"/>
          <w:szCs w:val="28"/>
        </w:rPr>
        <w:t xml:space="preserve"> «</w:t>
      </w:r>
      <w:r w:rsidRPr="001958FC">
        <w:rPr>
          <w:sz w:val="28"/>
          <w:szCs w:val="28"/>
        </w:rPr>
        <w:t>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</w:t>
      </w:r>
      <w:r>
        <w:rPr>
          <w:sz w:val="28"/>
          <w:szCs w:val="28"/>
        </w:rPr>
        <w:t>»</w:t>
      </w:r>
    </w:p>
    <w:p w:rsidR="001958FC" w:rsidRDefault="001958FC" w:rsidP="00C3563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35631" w:rsidRPr="00C35631">
        <w:t xml:space="preserve"> </w:t>
      </w:r>
      <w:r w:rsidR="00C35631" w:rsidRPr="00C35631">
        <w:rPr>
          <w:sz w:val="28"/>
          <w:szCs w:val="28"/>
        </w:rPr>
        <w:t>Постановление Правительства Российской Федерации № 1096 от 25 октября 2012 года</w:t>
      </w:r>
      <w:r w:rsidR="00C35631">
        <w:rPr>
          <w:sz w:val="28"/>
          <w:szCs w:val="28"/>
        </w:rPr>
        <w:t xml:space="preserve"> «</w:t>
      </w:r>
      <w:r w:rsidR="00C35631" w:rsidRPr="00C35631">
        <w:rPr>
          <w:sz w:val="28"/>
          <w:szCs w:val="28"/>
        </w:rPr>
        <w:t>Об утверждении перечня товаров, не подлежащих помещению под таможенную процедуру свободной таможенной зоны</w:t>
      </w:r>
      <w:r w:rsidR="00C35631">
        <w:rPr>
          <w:sz w:val="28"/>
          <w:szCs w:val="28"/>
        </w:rPr>
        <w:t>»</w:t>
      </w:r>
    </w:p>
    <w:p w:rsidR="001958FC" w:rsidRDefault="00764E78" w:rsidP="00764E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64E78">
        <w:t xml:space="preserve"> </w:t>
      </w:r>
      <w:r w:rsidRPr="00764E78">
        <w:rPr>
          <w:sz w:val="28"/>
          <w:szCs w:val="28"/>
        </w:rPr>
        <w:t>Постановление Правительства Российской Федерации № 1206 от 22 ноября 2012 года</w:t>
      </w:r>
      <w:r>
        <w:rPr>
          <w:sz w:val="28"/>
          <w:szCs w:val="28"/>
        </w:rPr>
        <w:t xml:space="preserve"> «</w:t>
      </w:r>
      <w:r w:rsidRPr="00764E78">
        <w:rPr>
          <w:sz w:val="28"/>
          <w:szCs w:val="28"/>
        </w:rPr>
        <w:t>О таможенном декларировании иностранных товаров, ввозимых на территорию портовой особой экономической зоны с территории государства, не являющегося членом Таможенного союза, и помещенных под таможенную процедуру свободной таможенной зоны</w:t>
      </w:r>
      <w:r>
        <w:rPr>
          <w:sz w:val="28"/>
          <w:szCs w:val="28"/>
        </w:rPr>
        <w:t>»</w:t>
      </w:r>
    </w:p>
    <w:p w:rsidR="001958FC" w:rsidRDefault="00755E66" w:rsidP="00755E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755E66">
        <w:t xml:space="preserve"> </w:t>
      </w:r>
      <w:r w:rsidRPr="00755E66">
        <w:rPr>
          <w:sz w:val="28"/>
          <w:szCs w:val="28"/>
        </w:rPr>
        <w:t>Постановление Правительства Российской Федерации № 218 от 13 марта 2015 года</w:t>
      </w:r>
      <w:r>
        <w:rPr>
          <w:sz w:val="28"/>
          <w:szCs w:val="28"/>
        </w:rPr>
        <w:t xml:space="preserve"> «</w:t>
      </w:r>
      <w:r w:rsidRPr="00755E66">
        <w:rPr>
          <w:sz w:val="28"/>
          <w:szCs w:val="28"/>
        </w:rPr>
        <w:t>Об утверждении Положения о сроках нахождения товаров под специальной таможенной процедурой, случаях возникновения и прекращения обязанности по уплате таможенных пошлин, налогов, а также наступления срока их уплаты при применении специальной таможенной процедуры, порядке завершения, приостановления и возобновления действия специальной таможенной процедуры, ограничениях по пользованию и (или) распоряжению товарами, помещенными под специальную таможенную процедуру</w:t>
      </w:r>
      <w:r>
        <w:rPr>
          <w:sz w:val="28"/>
          <w:szCs w:val="28"/>
        </w:rPr>
        <w:t>»</w:t>
      </w:r>
    </w:p>
    <w:p w:rsidR="001958FC" w:rsidRPr="00D2064F" w:rsidRDefault="001958FC" w:rsidP="00D2064F">
      <w:pPr>
        <w:suppressAutoHyphens/>
        <w:jc w:val="both"/>
        <w:rPr>
          <w:sz w:val="28"/>
          <w:szCs w:val="28"/>
        </w:rPr>
      </w:pPr>
    </w:p>
    <w:p w:rsidR="00E25DDC" w:rsidRDefault="00E25DDC" w:rsidP="00E25DD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3721D">
        <w:rPr>
          <w:b/>
          <w:sz w:val="28"/>
          <w:szCs w:val="28"/>
        </w:rPr>
        <w:t xml:space="preserve">. Учебная дисциплина: </w:t>
      </w:r>
      <w:r w:rsidRPr="00E25DDC">
        <w:rPr>
          <w:b/>
          <w:sz w:val="28"/>
          <w:szCs w:val="28"/>
        </w:rPr>
        <w:t>Запреты и ограничения внешнеторговой деятельности</w:t>
      </w:r>
    </w:p>
    <w:p w:rsidR="00E25DDC" w:rsidRPr="0093721D" w:rsidRDefault="00E25DDC" w:rsidP="00E25DDC">
      <w:pPr>
        <w:ind w:firstLine="709"/>
        <w:jc w:val="both"/>
        <w:rPr>
          <w:b/>
          <w:sz w:val="28"/>
          <w:szCs w:val="28"/>
        </w:rPr>
      </w:pP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>Соблюдение запретов и ограничений при перемещении через таможе</w:t>
      </w:r>
      <w:r w:rsidRPr="00275A92">
        <w:rPr>
          <w:sz w:val="28"/>
          <w:szCs w:val="28"/>
        </w:rPr>
        <w:t>н</w:t>
      </w:r>
      <w:r w:rsidRPr="00275A92">
        <w:rPr>
          <w:sz w:val="28"/>
          <w:szCs w:val="28"/>
        </w:rPr>
        <w:t xml:space="preserve">ную границу </w:t>
      </w:r>
      <w:r>
        <w:rPr>
          <w:sz w:val="28"/>
          <w:szCs w:val="28"/>
        </w:rPr>
        <w:t xml:space="preserve">ТС живых животных и </w:t>
      </w:r>
      <w:r w:rsidRPr="00275A92">
        <w:rPr>
          <w:sz w:val="28"/>
          <w:szCs w:val="28"/>
        </w:rPr>
        <w:t>мясопродукции.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 ТС и уполномоченные и</w:t>
      </w:r>
      <w:r w:rsidRPr="00275A92">
        <w:rPr>
          <w:sz w:val="28"/>
          <w:szCs w:val="28"/>
        </w:rPr>
        <w:t xml:space="preserve">нституты </w:t>
      </w:r>
      <w:r>
        <w:rPr>
          <w:sz w:val="28"/>
          <w:szCs w:val="28"/>
        </w:rPr>
        <w:t xml:space="preserve">государственной </w:t>
      </w:r>
      <w:r w:rsidRPr="00275A92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РФ</w:t>
      </w:r>
      <w:r w:rsidRPr="00275A92">
        <w:rPr>
          <w:sz w:val="28"/>
          <w:szCs w:val="28"/>
        </w:rPr>
        <w:t>, обеспечивающие</w:t>
      </w:r>
      <w:r>
        <w:rPr>
          <w:sz w:val="28"/>
          <w:szCs w:val="28"/>
        </w:rPr>
        <w:t xml:space="preserve"> контроль соблюдения</w:t>
      </w:r>
      <w:r w:rsidRPr="00275A92">
        <w:rPr>
          <w:sz w:val="28"/>
          <w:szCs w:val="28"/>
        </w:rPr>
        <w:t xml:space="preserve"> запретов и ограничений</w:t>
      </w:r>
      <w:r>
        <w:rPr>
          <w:sz w:val="28"/>
          <w:szCs w:val="28"/>
        </w:rPr>
        <w:t xml:space="preserve"> при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через таможенную границу товаров и транспортных средств</w:t>
      </w:r>
      <w:r w:rsidRPr="00275A92">
        <w:rPr>
          <w:sz w:val="28"/>
          <w:szCs w:val="28"/>
        </w:rPr>
        <w:t>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Pr="00275A92">
        <w:rPr>
          <w:sz w:val="28"/>
          <w:szCs w:val="28"/>
        </w:rPr>
        <w:t xml:space="preserve"> представляемые в таможенный орган, подтверждающие с</w:t>
      </w:r>
      <w:r w:rsidRPr="00275A92">
        <w:rPr>
          <w:sz w:val="28"/>
          <w:szCs w:val="28"/>
        </w:rPr>
        <w:t>о</w:t>
      </w:r>
      <w:r w:rsidRPr="00275A92">
        <w:rPr>
          <w:sz w:val="28"/>
          <w:szCs w:val="28"/>
        </w:rPr>
        <w:t>ответствие перемещаемых через таможенную границу товаров санитарно-эпидемиологическим требованиям.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 Соблюдение запретов и ограничений при ввозе, вывозе гражданского и служебного оружия.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ТС и </w:t>
      </w:r>
      <w:r w:rsidRPr="00275A92">
        <w:rPr>
          <w:sz w:val="28"/>
          <w:szCs w:val="28"/>
        </w:rPr>
        <w:t>РФ в области подтверждения соответствия тов</w:t>
      </w:r>
      <w:r w:rsidRPr="00275A92">
        <w:rPr>
          <w:sz w:val="28"/>
          <w:szCs w:val="28"/>
        </w:rPr>
        <w:t>а</w:t>
      </w:r>
      <w:r w:rsidRPr="00275A92">
        <w:rPr>
          <w:sz w:val="28"/>
          <w:szCs w:val="28"/>
        </w:rPr>
        <w:t>ров обязательным требованиям технических регламентов</w:t>
      </w:r>
      <w:r>
        <w:rPr>
          <w:sz w:val="28"/>
          <w:szCs w:val="28"/>
        </w:rPr>
        <w:t xml:space="preserve"> и национальных стандартов</w:t>
      </w:r>
      <w:r w:rsidRPr="00275A92">
        <w:rPr>
          <w:sz w:val="28"/>
          <w:szCs w:val="28"/>
        </w:rPr>
        <w:t>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Соблюдение запретов и ограни</w:t>
      </w:r>
      <w:r>
        <w:rPr>
          <w:sz w:val="28"/>
          <w:szCs w:val="28"/>
        </w:rPr>
        <w:t xml:space="preserve">чений при перемещении товаров </w:t>
      </w:r>
      <w:r w:rsidRPr="00275A92">
        <w:rPr>
          <w:sz w:val="28"/>
          <w:szCs w:val="28"/>
        </w:rPr>
        <w:t xml:space="preserve"> физич</w:t>
      </w:r>
      <w:r w:rsidRPr="00275A92">
        <w:rPr>
          <w:sz w:val="28"/>
          <w:szCs w:val="28"/>
        </w:rPr>
        <w:t>е</w:t>
      </w:r>
      <w:r w:rsidRPr="00275A92">
        <w:rPr>
          <w:sz w:val="28"/>
          <w:szCs w:val="28"/>
        </w:rPr>
        <w:t>скими лицами.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Соблюдение запретов и ограничений при ввозе радиоэлектронных средств (высокочастотных устройств).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75A92">
        <w:rPr>
          <w:sz w:val="28"/>
          <w:szCs w:val="28"/>
        </w:rPr>
        <w:t>Контроль соблюдения запретов и ограничений при проверке предста</w:t>
      </w:r>
      <w:r w:rsidRPr="00275A92">
        <w:rPr>
          <w:sz w:val="28"/>
          <w:szCs w:val="28"/>
        </w:rPr>
        <w:t>в</w:t>
      </w:r>
      <w:r w:rsidRPr="00275A92">
        <w:rPr>
          <w:sz w:val="28"/>
          <w:szCs w:val="28"/>
        </w:rPr>
        <w:t>ленных к таможенному оформлению документов и сведений и за</w:t>
      </w:r>
      <w:r>
        <w:rPr>
          <w:sz w:val="28"/>
          <w:szCs w:val="28"/>
        </w:rPr>
        <w:t>полнения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ответствующих граф </w:t>
      </w:r>
      <w:r w:rsidRPr="00275A92">
        <w:rPr>
          <w:sz w:val="28"/>
          <w:szCs w:val="28"/>
        </w:rPr>
        <w:t>Д</w:t>
      </w:r>
      <w:r>
        <w:rPr>
          <w:sz w:val="28"/>
          <w:szCs w:val="28"/>
        </w:rPr>
        <w:t>Т</w:t>
      </w:r>
      <w:r w:rsidRPr="00275A92">
        <w:rPr>
          <w:sz w:val="28"/>
          <w:szCs w:val="28"/>
        </w:rPr>
        <w:t xml:space="preserve"> и ее электронной копии.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Соблюдение запретов и ограничений при перемещении через таможе</w:t>
      </w:r>
      <w:r w:rsidRPr="00275A92">
        <w:rPr>
          <w:sz w:val="28"/>
          <w:szCs w:val="28"/>
        </w:rPr>
        <w:t>н</w:t>
      </w:r>
      <w:r w:rsidRPr="00275A92">
        <w:rPr>
          <w:sz w:val="28"/>
          <w:szCs w:val="28"/>
        </w:rPr>
        <w:t xml:space="preserve">ную границу драгоценных камней и </w:t>
      </w:r>
      <w:r>
        <w:rPr>
          <w:sz w:val="28"/>
          <w:szCs w:val="28"/>
        </w:rPr>
        <w:t>драгоценных металлов</w:t>
      </w:r>
      <w:r w:rsidRPr="00275A92">
        <w:rPr>
          <w:sz w:val="28"/>
          <w:szCs w:val="28"/>
        </w:rPr>
        <w:t>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 и сведения, подтверждающие соблюдение запретов и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ничений при перемещении через таможенную границу товаров военного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чения.</w:t>
      </w:r>
      <w:r w:rsidRPr="00275A92">
        <w:rPr>
          <w:sz w:val="28"/>
          <w:szCs w:val="28"/>
        </w:rPr>
        <w:t xml:space="preserve"> 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сведения, подтверждающие соблюдение запретов и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ничений при перемещении через таможенную границу товаров двойного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соблюдения запретов и ограничений при ввозе алкогол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продукции на территорию Российской Федерации. 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соблюдения запретов и ограничений</w:t>
      </w:r>
      <w:r w:rsidRPr="00275A92">
        <w:rPr>
          <w:sz w:val="28"/>
          <w:szCs w:val="28"/>
        </w:rPr>
        <w:t xml:space="preserve"> при вывозе</w:t>
      </w:r>
      <w:r>
        <w:rPr>
          <w:sz w:val="28"/>
          <w:szCs w:val="28"/>
        </w:rPr>
        <w:t xml:space="preserve"> квотир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емой </w:t>
      </w:r>
      <w:r w:rsidRPr="00275A92">
        <w:rPr>
          <w:sz w:val="28"/>
          <w:szCs w:val="28"/>
        </w:rPr>
        <w:t xml:space="preserve"> лесопродукции. </w:t>
      </w:r>
      <w:r>
        <w:rPr>
          <w:sz w:val="28"/>
          <w:szCs w:val="28"/>
        </w:rPr>
        <w:t xml:space="preserve"> 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Ввоз лекарственных средств и фармацевтических субстанций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торию ТС и их вывоз за её пределы.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подтверждения соответствия требованиям ветеринарного и фитосанитарного контроля ввозимых товаров.</w:t>
      </w:r>
      <w:r w:rsidRPr="00275A92">
        <w:rPr>
          <w:sz w:val="28"/>
          <w:szCs w:val="28"/>
        </w:rPr>
        <w:t xml:space="preserve"> 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Виды лицензий, представляемые в таможенный орган. </w:t>
      </w:r>
      <w:r>
        <w:rPr>
          <w:sz w:val="28"/>
          <w:szCs w:val="28"/>
        </w:rPr>
        <w:t>Органы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моченные их выдавать. Процедура продления</w:t>
      </w:r>
      <w:r w:rsidRPr="00275A92">
        <w:rPr>
          <w:sz w:val="28"/>
          <w:szCs w:val="28"/>
        </w:rPr>
        <w:t xml:space="preserve"> срока их действия.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Сертификат, представляемый в таможенный орган, подтверждающий соответствие (безопасность) и экологический класс ввозимых на территорию РФ транспортных средств.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Запреты и ограничения при ввозе на территорию ТС и вывозе за ее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делы товаров, осуществляемых в рамках тарифных квот.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Перемещение через таможенную границу </w:t>
      </w:r>
      <w:r>
        <w:rPr>
          <w:sz w:val="28"/>
          <w:szCs w:val="28"/>
        </w:rPr>
        <w:t xml:space="preserve">ТС </w:t>
      </w:r>
      <w:r w:rsidRPr="00275A92">
        <w:rPr>
          <w:sz w:val="28"/>
          <w:szCs w:val="28"/>
        </w:rPr>
        <w:t>объектов интеллектуал</w:t>
      </w:r>
      <w:r w:rsidRPr="00275A92">
        <w:rPr>
          <w:sz w:val="28"/>
          <w:szCs w:val="28"/>
        </w:rPr>
        <w:t>ь</w:t>
      </w:r>
      <w:r w:rsidRPr="00275A92">
        <w:rPr>
          <w:sz w:val="28"/>
          <w:szCs w:val="28"/>
        </w:rPr>
        <w:t>ной собственности.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Перемещение через таможенную границу </w:t>
      </w:r>
      <w:r>
        <w:rPr>
          <w:sz w:val="28"/>
          <w:szCs w:val="28"/>
        </w:rPr>
        <w:t xml:space="preserve">ТС </w:t>
      </w:r>
      <w:r w:rsidRPr="00275A92">
        <w:rPr>
          <w:sz w:val="28"/>
          <w:szCs w:val="28"/>
        </w:rPr>
        <w:t>наркотических, псих</w:t>
      </w:r>
      <w:r w:rsidRPr="00275A92">
        <w:rPr>
          <w:sz w:val="28"/>
          <w:szCs w:val="28"/>
        </w:rPr>
        <w:t>о</w:t>
      </w:r>
      <w:r w:rsidRPr="00275A92">
        <w:rPr>
          <w:sz w:val="28"/>
          <w:szCs w:val="28"/>
        </w:rPr>
        <w:t>тропных и</w:t>
      </w: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 сильнодействующих средств.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, </w:t>
      </w:r>
      <w:r w:rsidRPr="00275A92">
        <w:rPr>
          <w:sz w:val="28"/>
          <w:szCs w:val="28"/>
        </w:rPr>
        <w:t xml:space="preserve"> представляемые в таможенный орган, подтверждающие соответствие перемещаемых через таможенную границу товаров фитосанита</w:t>
      </w:r>
      <w:r w:rsidRPr="00275A92">
        <w:rPr>
          <w:sz w:val="28"/>
          <w:szCs w:val="28"/>
        </w:rPr>
        <w:t>р</w:t>
      </w:r>
      <w:r w:rsidRPr="00275A92">
        <w:rPr>
          <w:sz w:val="28"/>
          <w:szCs w:val="28"/>
        </w:rPr>
        <w:t>ным карантинным требованиям.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Pr="00275A92">
        <w:rPr>
          <w:sz w:val="28"/>
          <w:szCs w:val="28"/>
        </w:rPr>
        <w:t xml:space="preserve"> представляемые в</w:t>
      </w:r>
      <w:r>
        <w:rPr>
          <w:sz w:val="28"/>
          <w:szCs w:val="28"/>
        </w:rPr>
        <w:t xml:space="preserve"> таможенный орган подтверждающие</w:t>
      </w:r>
      <w:r w:rsidRPr="00275A92">
        <w:rPr>
          <w:sz w:val="28"/>
          <w:szCs w:val="28"/>
        </w:rPr>
        <w:t xml:space="preserve"> право вывоза, ввоза объектов СИТЕС.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Ввоз и вывоз лекарственных средств физическими лицами.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ввоза гражданского оружия физическими лицами для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пользования.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Вывоз за пределы таможенной границы ТС редких видов животных и растений и их частей включенных в красные книги стран-государств  членов ТС.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таможенного контроля перемещения через таможенную границу культурных ценностей.</w:t>
      </w:r>
    </w:p>
    <w:p w:rsidR="00E25DDC" w:rsidRDefault="00E25DDC" w:rsidP="00E25DDC">
      <w:pPr>
        <w:tabs>
          <w:tab w:val="left" w:pos="1080"/>
        </w:tabs>
        <w:jc w:val="center"/>
        <w:rPr>
          <w:sz w:val="28"/>
          <w:szCs w:val="28"/>
        </w:rPr>
      </w:pPr>
    </w:p>
    <w:p w:rsidR="00F05C7A" w:rsidRDefault="00F05C7A" w:rsidP="00E25DD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E25DDC" w:rsidRPr="0093721D" w:rsidRDefault="00E25DDC" w:rsidP="00E25DD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для подготовки</w:t>
      </w:r>
    </w:p>
    <w:p w:rsidR="00E25DDC" w:rsidRDefault="00E25DDC" w:rsidP="00E25DDC">
      <w:pPr>
        <w:jc w:val="both"/>
        <w:rPr>
          <w:sz w:val="28"/>
          <w:szCs w:val="28"/>
        </w:rPr>
      </w:pPr>
    </w:p>
    <w:p w:rsidR="00243577" w:rsidRDefault="00243577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>Решение Межгосударственного Совета ЕврАзЭС</w:t>
      </w:r>
      <w:r>
        <w:rPr>
          <w:iCs/>
          <w:sz w:val="28"/>
          <w:szCs w:val="28"/>
        </w:rPr>
        <w:t xml:space="preserve"> №</w:t>
      </w:r>
      <w:r w:rsidRPr="00243577">
        <w:rPr>
          <w:iCs/>
          <w:sz w:val="28"/>
          <w:szCs w:val="28"/>
        </w:rPr>
        <w:t xml:space="preserve"> 19</w:t>
      </w:r>
      <w:r>
        <w:rPr>
          <w:iCs/>
          <w:sz w:val="28"/>
          <w:szCs w:val="28"/>
        </w:rPr>
        <w:t xml:space="preserve"> </w:t>
      </w:r>
      <w:r w:rsidRPr="00243577">
        <w:rPr>
          <w:iCs/>
          <w:sz w:val="28"/>
          <w:szCs w:val="28"/>
        </w:rPr>
        <w:t xml:space="preserve"> от 27.11.2009</w:t>
      </w:r>
      <w:r>
        <w:rPr>
          <w:iCs/>
          <w:sz w:val="28"/>
          <w:szCs w:val="28"/>
        </w:rPr>
        <w:t>г. «</w:t>
      </w:r>
      <w:r w:rsidRPr="00243577">
        <w:rPr>
          <w:iCs/>
          <w:sz w:val="28"/>
          <w:szCs w:val="28"/>
        </w:rPr>
        <w:t>О едином нетарифном регулировании таможенного союза Республики Беларусь, Республики К</w:t>
      </w:r>
      <w:r>
        <w:rPr>
          <w:iCs/>
          <w:sz w:val="28"/>
          <w:szCs w:val="28"/>
        </w:rPr>
        <w:t>азахстан и Российской Федерации»</w:t>
      </w:r>
    </w:p>
    <w:p w:rsidR="00243577" w:rsidRPr="00243577" w:rsidRDefault="00243577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>Решение Комиссии Таможенного союза № 168 от 27.01.2010 г. «Об обе</w:t>
      </w:r>
      <w:r w:rsidRPr="00243577">
        <w:rPr>
          <w:iCs/>
          <w:sz w:val="28"/>
          <w:szCs w:val="28"/>
        </w:rPr>
        <w:t>с</w:t>
      </w:r>
      <w:r w:rsidRPr="00243577">
        <w:rPr>
          <w:iCs/>
          <w:sz w:val="28"/>
          <w:szCs w:val="28"/>
        </w:rPr>
        <w:t>печении функционирования единой системы нетарифного регулирования т</w:t>
      </w:r>
      <w:r w:rsidRPr="00243577">
        <w:rPr>
          <w:iCs/>
          <w:sz w:val="28"/>
          <w:szCs w:val="28"/>
        </w:rPr>
        <w:t>а</w:t>
      </w:r>
      <w:r w:rsidRPr="00243577">
        <w:rPr>
          <w:iCs/>
          <w:sz w:val="28"/>
          <w:szCs w:val="28"/>
        </w:rPr>
        <w:t>моженного союза Республики Беларусь, Республики Казахстан и Российской Федерации»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>Решение Коллегии Евразийской экономической комиссии № 134 от 16.08.2012 г</w:t>
      </w:r>
      <w:r w:rsidR="000173D8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нормативных правовых актах в области нетарифного регул</w:t>
      </w:r>
      <w:r w:rsidRPr="00E25DDC">
        <w:rPr>
          <w:iCs/>
          <w:sz w:val="28"/>
          <w:szCs w:val="28"/>
        </w:rPr>
        <w:t>и</w:t>
      </w:r>
      <w:r w:rsidRPr="00E25DDC">
        <w:rPr>
          <w:iCs/>
          <w:sz w:val="28"/>
          <w:szCs w:val="28"/>
        </w:rPr>
        <w:t xml:space="preserve">рования»    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164-ФЗ </w:t>
      </w:r>
      <w:r w:rsidRPr="00E25DDC">
        <w:rPr>
          <w:iCs/>
          <w:sz w:val="28"/>
          <w:szCs w:val="28"/>
        </w:rPr>
        <w:t>от 08.12.2003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«Об основах госуда</w:t>
      </w:r>
      <w:r w:rsidRPr="00E25DDC">
        <w:rPr>
          <w:iCs/>
          <w:sz w:val="28"/>
          <w:szCs w:val="28"/>
        </w:rPr>
        <w:t>р</w:t>
      </w:r>
      <w:r w:rsidRPr="00E25DDC">
        <w:rPr>
          <w:iCs/>
          <w:sz w:val="28"/>
          <w:szCs w:val="28"/>
        </w:rPr>
        <w:t>ственного регулирован</w:t>
      </w:r>
      <w:r w:rsidR="00B26D9D">
        <w:rPr>
          <w:iCs/>
          <w:sz w:val="28"/>
          <w:szCs w:val="28"/>
        </w:rPr>
        <w:t>ия внешнеторговой деятельности»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>Таможенный кодекс Таможенного союза.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>№311-</w:t>
      </w:r>
      <w:r w:rsidR="000173D8">
        <w:rPr>
          <w:iCs/>
          <w:sz w:val="28"/>
          <w:szCs w:val="28"/>
        </w:rPr>
        <w:t>ФЗ</w:t>
      </w:r>
      <w:r w:rsidR="000173D8" w:rsidRPr="00E25DDC">
        <w:rPr>
          <w:iCs/>
          <w:sz w:val="28"/>
          <w:szCs w:val="28"/>
        </w:rPr>
        <w:t xml:space="preserve"> </w:t>
      </w:r>
      <w:r w:rsidR="000173D8">
        <w:rPr>
          <w:iCs/>
          <w:sz w:val="28"/>
          <w:szCs w:val="28"/>
        </w:rPr>
        <w:t xml:space="preserve"> </w:t>
      </w:r>
      <w:r w:rsidRPr="00E25DDC">
        <w:rPr>
          <w:iCs/>
          <w:sz w:val="28"/>
          <w:szCs w:val="28"/>
        </w:rPr>
        <w:t>от 27.11.2010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 таможенном регулир</w:t>
      </w:r>
      <w:r w:rsidRPr="00E25DDC">
        <w:rPr>
          <w:iCs/>
          <w:sz w:val="28"/>
          <w:szCs w:val="28"/>
        </w:rPr>
        <w:t>о</w:t>
      </w:r>
      <w:r w:rsidRPr="00E25DDC">
        <w:rPr>
          <w:iCs/>
          <w:sz w:val="28"/>
          <w:szCs w:val="28"/>
        </w:rPr>
        <w:t>вании в Российской Федерации».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</w:t>
      </w:r>
      <w:r w:rsidR="000173D8">
        <w:rPr>
          <w:iCs/>
          <w:sz w:val="28"/>
          <w:szCs w:val="28"/>
        </w:rPr>
        <w:t>з</w:t>
      </w:r>
      <w:r w:rsidRPr="00E25DDC">
        <w:rPr>
          <w:iCs/>
          <w:sz w:val="28"/>
          <w:szCs w:val="28"/>
        </w:rPr>
        <w:t xml:space="preserve">акон </w:t>
      </w:r>
      <w:r w:rsidR="000173D8">
        <w:rPr>
          <w:iCs/>
          <w:sz w:val="28"/>
          <w:szCs w:val="28"/>
        </w:rPr>
        <w:t>№</w:t>
      </w:r>
      <w:r w:rsidR="000173D8" w:rsidRPr="00E25DDC">
        <w:rPr>
          <w:iCs/>
          <w:sz w:val="28"/>
          <w:szCs w:val="28"/>
        </w:rPr>
        <w:t xml:space="preserve"> 183-ФЗ </w:t>
      </w:r>
      <w:r w:rsidRPr="00E25DDC">
        <w:rPr>
          <w:iCs/>
          <w:sz w:val="28"/>
          <w:szCs w:val="28"/>
        </w:rPr>
        <w:t>от 18.07.1999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«Об экспорт</w:t>
      </w:r>
      <w:r w:rsidRPr="00E25DDC">
        <w:rPr>
          <w:iCs/>
          <w:sz w:val="28"/>
          <w:szCs w:val="28"/>
        </w:rPr>
        <w:softHyphen/>
        <w:t>ном контр</w:t>
      </w:r>
      <w:r w:rsidRPr="00E25DDC">
        <w:rPr>
          <w:iCs/>
          <w:sz w:val="28"/>
          <w:szCs w:val="28"/>
        </w:rPr>
        <w:t>о</w:t>
      </w:r>
      <w:r w:rsidRPr="00E25DDC">
        <w:rPr>
          <w:iCs/>
          <w:sz w:val="28"/>
          <w:szCs w:val="28"/>
        </w:rPr>
        <w:t>ле».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114-ФЗ </w:t>
      </w:r>
      <w:r w:rsidRPr="00E25DDC">
        <w:rPr>
          <w:i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1998"/>
          <w:attr w:name="Day" w:val="19"/>
          <w:attr w:name="Month" w:val="07"/>
          <w:attr w:name="ls" w:val="trans"/>
        </w:smartTagPr>
        <w:r w:rsidRPr="00E25DDC">
          <w:rPr>
            <w:iCs/>
            <w:sz w:val="28"/>
            <w:szCs w:val="28"/>
          </w:rPr>
          <w:t>19.07.1998</w:t>
        </w:r>
      </w:smartTag>
      <w:r w:rsidRPr="00E25DDC">
        <w:rPr>
          <w:iCs/>
          <w:sz w:val="28"/>
          <w:szCs w:val="28"/>
        </w:rPr>
        <w:t xml:space="preserve"> г</w:t>
      </w:r>
      <w:r w:rsidR="000173D8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военно-техническом сотрудничестве Российской Федерации с иностранными государствами».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 </w:t>
      </w:r>
      <w:r w:rsidR="000173D8" w:rsidRPr="00E25DDC">
        <w:rPr>
          <w:iCs/>
          <w:sz w:val="28"/>
          <w:szCs w:val="28"/>
        </w:rPr>
        <w:t xml:space="preserve">№ 4979-1  </w:t>
      </w:r>
      <w:r w:rsidRPr="00E25DDC">
        <w:rPr>
          <w:i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1993"/>
          <w:attr w:name="Day" w:val="14"/>
          <w:attr w:name="Month" w:val="05"/>
          <w:attr w:name="ls" w:val="trans"/>
        </w:smartTagPr>
        <w:r w:rsidRPr="00E25DDC">
          <w:rPr>
            <w:iCs/>
            <w:sz w:val="28"/>
            <w:szCs w:val="28"/>
          </w:rPr>
          <w:t>14.05.1993</w:t>
        </w:r>
      </w:smartTag>
      <w:r w:rsidRPr="00E25DDC">
        <w:rPr>
          <w:iCs/>
          <w:sz w:val="28"/>
          <w:szCs w:val="28"/>
        </w:rPr>
        <w:t xml:space="preserve"> </w:t>
      </w:r>
      <w:r w:rsidR="000173D8">
        <w:rPr>
          <w:iCs/>
          <w:sz w:val="28"/>
          <w:szCs w:val="28"/>
        </w:rPr>
        <w:t xml:space="preserve">г. </w:t>
      </w:r>
      <w:r w:rsidRPr="00E25DDC">
        <w:rPr>
          <w:iCs/>
          <w:sz w:val="28"/>
          <w:szCs w:val="28"/>
        </w:rPr>
        <w:t>«О ветерина</w:t>
      </w:r>
      <w:r w:rsidRPr="00E25DDC">
        <w:rPr>
          <w:iCs/>
          <w:sz w:val="28"/>
          <w:szCs w:val="28"/>
        </w:rPr>
        <w:softHyphen/>
        <w:t>рии».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Российской Федерации № 99-ФЗ от </w:t>
      </w:r>
      <w:smartTag w:uri="urn:schemas-microsoft-com:office:smarttags" w:element="date">
        <w:smartTagPr>
          <w:attr w:name="Year" w:val="2000"/>
          <w:attr w:name="Day" w:val="15"/>
          <w:attr w:name="Month" w:val="07"/>
          <w:attr w:name="ls" w:val="trans"/>
        </w:smartTagPr>
        <w:r w:rsidRPr="00E25DDC">
          <w:rPr>
            <w:iCs/>
            <w:sz w:val="28"/>
            <w:szCs w:val="28"/>
          </w:rPr>
          <w:t>15.07.2000</w:t>
        </w:r>
      </w:smartTag>
      <w:r w:rsidRPr="00E25DDC">
        <w:rPr>
          <w:iCs/>
          <w:sz w:val="28"/>
          <w:szCs w:val="28"/>
        </w:rPr>
        <w:t xml:space="preserve"> г</w:t>
      </w:r>
      <w:r w:rsidR="000173D8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карантине растений».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Российской Федерации № 109-ФЗ от </w:t>
      </w:r>
      <w:smartTag w:uri="urn:schemas-microsoft-com:office:smarttags" w:element="date">
        <w:smartTagPr>
          <w:attr w:name="Year" w:val="1997"/>
          <w:attr w:name="Day" w:val="19"/>
          <w:attr w:name="Month" w:val="07"/>
          <w:attr w:name="ls" w:val="trans"/>
        </w:smartTagPr>
        <w:r w:rsidRPr="00E25DDC">
          <w:rPr>
            <w:iCs/>
            <w:sz w:val="28"/>
            <w:szCs w:val="28"/>
          </w:rPr>
          <w:t>19.07.1997</w:t>
        </w:r>
      </w:smartTag>
      <w:r w:rsidRPr="00E25DDC">
        <w:rPr>
          <w:iCs/>
          <w:sz w:val="28"/>
          <w:szCs w:val="28"/>
        </w:rPr>
        <w:t xml:space="preserve"> г</w:t>
      </w:r>
      <w:r w:rsidR="000173D8">
        <w:rPr>
          <w:iCs/>
          <w:sz w:val="28"/>
          <w:szCs w:val="28"/>
        </w:rPr>
        <w:t xml:space="preserve">. </w:t>
      </w:r>
      <w:r w:rsidRPr="00E25DDC">
        <w:rPr>
          <w:iCs/>
          <w:sz w:val="28"/>
          <w:szCs w:val="28"/>
        </w:rPr>
        <w:t xml:space="preserve">«О безопасном обращении с пестицидами и агрохимикатами». 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41-ФЗ </w:t>
      </w:r>
      <w:r w:rsidRPr="00E25DDC">
        <w:rPr>
          <w:iCs/>
          <w:sz w:val="28"/>
          <w:szCs w:val="28"/>
        </w:rPr>
        <w:t>от 26.03.1998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 драгоцен</w:t>
      </w:r>
      <w:r w:rsidRPr="00E25DDC">
        <w:rPr>
          <w:iCs/>
          <w:sz w:val="28"/>
          <w:szCs w:val="28"/>
        </w:rPr>
        <w:softHyphen/>
        <w:t xml:space="preserve">ных  металлах и драгоценных  камнях». 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184-ФЗ от </w:t>
      </w:r>
      <w:r w:rsidRPr="00E25DDC">
        <w:rPr>
          <w:iCs/>
          <w:sz w:val="28"/>
          <w:szCs w:val="28"/>
        </w:rPr>
        <w:t>27.12.2002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 техническом регул</w:t>
      </w:r>
      <w:r w:rsidRPr="00E25DDC">
        <w:rPr>
          <w:iCs/>
          <w:sz w:val="28"/>
          <w:szCs w:val="28"/>
        </w:rPr>
        <w:t>и</w:t>
      </w:r>
      <w:r w:rsidRPr="00E25DDC">
        <w:rPr>
          <w:iCs/>
          <w:sz w:val="28"/>
          <w:szCs w:val="28"/>
        </w:rPr>
        <w:t>ровании».</w:t>
      </w:r>
    </w:p>
    <w:p w:rsidR="00684321" w:rsidRPr="00684321" w:rsidRDefault="00684321" w:rsidP="0068432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4321">
        <w:rPr>
          <w:sz w:val="28"/>
          <w:szCs w:val="28"/>
        </w:rPr>
        <w:t>Федеральный закон № 61-ФЗ от 12.04.2010</w:t>
      </w:r>
      <w:r>
        <w:rPr>
          <w:sz w:val="28"/>
          <w:szCs w:val="28"/>
        </w:rPr>
        <w:t xml:space="preserve"> г.</w:t>
      </w:r>
      <w:r w:rsidRPr="00684321">
        <w:rPr>
          <w:sz w:val="28"/>
          <w:szCs w:val="28"/>
        </w:rPr>
        <w:t xml:space="preserve"> «Об обращении лека</w:t>
      </w:r>
      <w:r w:rsidRPr="00684321">
        <w:rPr>
          <w:sz w:val="28"/>
          <w:szCs w:val="28"/>
        </w:rPr>
        <w:t>р</w:t>
      </w:r>
      <w:r>
        <w:rPr>
          <w:sz w:val="28"/>
          <w:szCs w:val="28"/>
        </w:rPr>
        <w:t>ственных средств»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Российской Федерации № 3-ФЗ от </w:t>
      </w:r>
      <w:smartTag w:uri="urn:schemas-microsoft-com:office:smarttags" w:element="date">
        <w:smartTagPr>
          <w:attr w:name="Year" w:val="1998"/>
          <w:attr w:name="Day" w:val="08"/>
          <w:attr w:name="Month" w:val="01"/>
          <w:attr w:name="ls" w:val="trans"/>
        </w:smartTagPr>
        <w:r w:rsidRPr="00E25DDC">
          <w:rPr>
            <w:iCs/>
            <w:sz w:val="28"/>
            <w:szCs w:val="28"/>
          </w:rPr>
          <w:t>08.01.1998</w:t>
        </w:r>
      </w:smartTag>
      <w:r w:rsidRPr="00E25DDC">
        <w:rPr>
          <w:iCs/>
          <w:sz w:val="28"/>
          <w:szCs w:val="28"/>
        </w:rPr>
        <w:t xml:space="preserve"> г</w:t>
      </w:r>
      <w:r w:rsidR="00684321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наркотических средствах и психотропных веществах».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>Федеральный закон Российской Федерации № 170-ФЗ от 21.11.1995г</w:t>
      </w:r>
      <w:r w:rsidR="00684321">
        <w:rPr>
          <w:iCs/>
          <w:sz w:val="28"/>
          <w:szCs w:val="28"/>
        </w:rPr>
        <w:t>.</w:t>
      </w:r>
      <w:r w:rsidRPr="00684321">
        <w:rPr>
          <w:iCs/>
          <w:sz w:val="28"/>
          <w:szCs w:val="28"/>
        </w:rPr>
        <w:t xml:space="preserve"> «Об использовании атомной энергии».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Федеральный закон Российской Федерации № 3-ФЗ от </w:t>
      </w:r>
      <w:smartTag w:uri="urn:schemas-microsoft-com:office:smarttags" w:element="date">
        <w:smartTagPr>
          <w:attr w:name="Year" w:val="1996"/>
          <w:attr w:name="Day" w:val="09"/>
          <w:attr w:name="Month" w:val="01"/>
          <w:attr w:name="ls" w:val="trans"/>
        </w:smartTagPr>
        <w:r w:rsidRPr="00684321">
          <w:rPr>
            <w:iCs/>
            <w:sz w:val="28"/>
            <w:szCs w:val="28"/>
          </w:rPr>
          <w:t>09.01.1996</w:t>
        </w:r>
      </w:smartTag>
      <w:r w:rsidRPr="00684321">
        <w:rPr>
          <w:iCs/>
          <w:sz w:val="28"/>
          <w:szCs w:val="28"/>
        </w:rPr>
        <w:t xml:space="preserve"> г</w:t>
      </w:r>
      <w:r w:rsidR="00684321">
        <w:rPr>
          <w:iCs/>
          <w:sz w:val="28"/>
          <w:szCs w:val="28"/>
        </w:rPr>
        <w:t>.</w:t>
      </w:r>
      <w:r w:rsidRPr="00684321">
        <w:rPr>
          <w:iCs/>
          <w:sz w:val="28"/>
          <w:szCs w:val="28"/>
        </w:rPr>
        <w:t xml:space="preserve"> «О радиационной безопасности населения».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>Конвенция «О международной торговле видами дикой фауны и флоры, находящимися под угрозой исчезновения».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Федеральный закон № 7-ФЗ от </w:t>
      </w:r>
      <w:smartTag w:uri="urn:schemas-microsoft-com:office:smarttags" w:element="date">
        <w:smartTagPr>
          <w:attr w:name="Year" w:val="2002"/>
          <w:attr w:name="Day" w:val="10"/>
          <w:attr w:name="Month" w:val="01"/>
          <w:attr w:name="ls" w:val="trans"/>
        </w:smartTagPr>
        <w:r w:rsidRPr="00684321">
          <w:rPr>
            <w:iCs/>
            <w:sz w:val="28"/>
            <w:szCs w:val="28"/>
          </w:rPr>
          <w:t>10.01.2002</w:t>
        </w:r>
      </w:smartTag>
      <w:r w:rsidRPr="00684321">
        <w:rPr>
          <w:iCs/>
          <w:sz w:val="28"/>
          <w:szCs w:val="28"/>
        </w:rPr>
        <w:t xml:space="preserve"> г</w:t>
      </w:r>
      <w:r w:rsidR="00684321" w:rsidRPr="00684321">
        <w:rPr>
          <w:iCs/>
          <w:sz w:val="28"/>
          <w:szCs w:val="28"/>
        </w:rPr>
        <w:t>.</w:t>
      </w:r>
      <w:r w:rsidRPr="00684321">
        <w:rPr>
          <w:iCs/>
          <w:sz w:val="28"/>
          <w:szCs w:val="28"/>
        </w:rPr>
        <w:t xml:space="preserve"> «Об охране окружающей среды».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>Федеральный закон Российской Федерации № 52-ФЗ от 24.0</w:t>
      </w:r>
      <w:r w:rsidR="00684321" w:rsidRPr="00684321">
        <w:rPr>
          <w:iCs/>
          <w:sz w:val="28"/>
          <w:szCs w:val="28"/>
        </w:rPr>
        <w:t>4</w:t>
      </w:r>
      <w:r w:rsidRPr="00684321">
        <w:rPr>
          <w:iCs/>
          <w:sz w:val="28"/>
          <w:szCs w:val="28"/>
        </w:rPr>
        <w:t>.1995 года «О животном мире».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lastRenderedPageBreak/>
        <w:t xml:space="preserve">Указ Президента Российской Федерации </w:t>
      </w:r>
      <w:r w:rsidR="00D814C1" w:rsidRPr="00684321">
        <w:rPr>
          <w:iCs/>
          <w:sz w:val="28"/>
          <w:szCs w:val="28"/>
        </w:rPr>
        <w:t xml:space="preserve">№ 1062 </w:t>
      </w:r>
      <w:r w:rsidRPr="00684321">
        <w:rPr>
          <w:iCs/>
          <w:sz w:val="28"/>
          <w:szCs w:val="28"/>
        </w:rPr>
        <w:t>от 10.09.2005 г. «В</w:t>
      </w:r>
      <w:r w:rsidRPr="00684321">
        <w:rPr>
          <w:iCs/>
          <w:sz w:val="28"/>
          <w:szCs w:val="28"/>
        </w:rPr>
        <w:t>о</w:t>
      </w:r>
      <w:r w:rsidRPr="00684321">
        <w:rPr>
          <w:iCs/>
          <w:sz w:val="28"/>
          <w:szCs w:val="28"/>
        </w:rPr>
        <w:t>просы военно-технического сотрудничества Российской Федерации с ин</w:t>
      </w:r>
      <w:r w:rsidRPr="00684321">
        <w:rPr>
          <w:iCs/>
          <w:sz w:val="28"/>
          <w:szCs w:val="28"/>
        </w:rPr>
        <w:t>о</w:t>
      </w:r>
      <w:r w:rsidRPr="00684321">
        <w:rPr>
          <w:iCs/>
          <w:sz w:val="28"/>
          <w:szCs w:val="28"/>
        </w:rPr>
        <w:t>странными государствами» о перемещения через таможенную границу проду</w:t>
      </w:r>
      <w:r w:rsidRPr="00684321">
        <w:rPr>
          <w:iCs/>
          <w:sz w:val="28"/>
          <w:szCs w:val="28"/>
        </w:rPr>
        <w:t>к</w:t>
      </w:r>
      <w:r w:rsidRPr="00684321">
        <w:rPr>
          <w:iCs/>
          <w:sz w:val="28"/>
          <w:szCs w:val="28"/>
        </w:rPr>
        <w:t>ции военного назначения.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Указ Президента Российской Федерации №  1082 от </w:t>
      </w:r>
      <w:smartTag w:uri="urn:schemas-microsoft-com:office:smarttags" w:element="date">
        <w:smartTagPr>
          <w:attr w:name="Year" w:val="2001"/>
          <w:attr w:name="Day" w:val="28"/>
          <w:attr w:name="Month" w:val="08"/>
          <w:attr w:name="ls" w:val="trans"/>
        </w:smartTagPr>
        <w:r w:rsidRPr="00684321">
          <w:rPr>
            <w:iCs/>
            <w:sz w:val="28"/>
            <w:szCs w:val="28"/>
          </w:rPr>
          <w:t>28.08.2001</w:t>
        </w:r>
      </w:smartTag>
      <w:r w:rsidRPr="00684321">
        <w:rPr>
          <w:iCs/>
          <w:sz w:val="28"/>
          <w:szCs w:val="28"/>
        </w:rPr>
        <w:t xml:space="preserve"> «Об утверждении Списка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sz w:val="28"/>
          <w:szCs w:val="28"/>
        </w:rPr>
        <w:t xml:space="preserve">Указ Президента РФ </w:t>
      </w:r>
      <w:r w:rsidR="00684321" w:rsidRPr="00D814C1">
        <w:rPr>
          <w:sz w:val="28"/>
          <w:szCs w:val="28"/>
        </w:rPr>
        <w:t>№ 1083</w:t>
      </w:r>
      <w:r w:rsidR="00684321" w:rsidRPr="00D814C1">
        <w:rPr>
          <w:iCs/>
          <w:sz w:val="28"/>
          <w:szCs w:val="28"/>
        </w:rPr>
        <w:t xml:space="preserve"> </w:t>
      </w:r>
      <w:r w:rsidRPr="00D814C1">
        <w:rPr>
          <w:sz w:val="28"/>
          <w:szCs w:val="28"/>
        </w:rPr>
        <w:t xml:space="preserve">от 20.08.2007 г. </w:t>
      </w:r>
      <w:r w:rsidRPr="00D814C1">
        <w:rPr>
          <w:iCs/>
          <w:sz w:val="28"/>
          <w:szCs w:val="28"/>
        </w:rPr>
        <w:t>«Об утверждении Списка возбудителей заболеваний (патогенов) человека, животных и растений, генет</w:t>
      </w:r>
      <w:r w:rsidRPr="00D814C1">
        <w:rPr>
          <w:iCs/>
          <w:sz w:val="28"/>
          <w:szCs w:val="28"/>
        </w:rPr>
        <w:t>и</w:t>
      </w:r>
      <w:r w:rsidRPr="00D814C1">
        <w:rPr>
          <w:iCs/>
          <w:sz w:val="28"/>
          <w:szCs w:val="28"/>
        </w:rPr>
        <w:t>чески измененных микроорганизмов, токсинов, оборудования и технологий, подлежащих экспортному контролю».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Федерации  № 36 от </w:t>
      </w:r>
      <w:smartTag w:uri="urn:schemas-microsoft-com:office:smarttags" w:element="date">
        <w:smartTagPr>
          <w:attr w:name="Year" w:val="2003"/>
          <w:attr w:name="Day" w:val="14"/>
          <w:attr w:name="Month" w:val="01"/>
          <w:attr w:name="ls" w:val="trans"/>
        </w:smartTagPr>
        <w:r w:rsidRPr="00D814C1">
          <w:rPr>
            <w:iCs/>
            <w:sz w:val="28"/>
            <w:szCs w:val="28"/>
          </w:rPr>
          <w:t>14.01.2003</w:t>
        </w:r>
      </w:smartTag>
      <w:r w:rsidRPr="00D814C1">
        <w:rPr>
          <w:iCs/>
          <w:sz w:val="28"/>
          <w:szCs w:val="28"/>
        </w:rPr>
        <w:t xml:space="preserve"> «Об утве</w:t>
      </w:r>
      <w:r w:rsidRPr="00D814C1">
        <w:rPr>
          <w:iCs/>
          <w:sz w:val="28"/>
          <w:szCs w:val="28"/>
        </w:rPr>
        <w:t>р</w:t>
      </w:r>
      <w:r w:rsidRPr="00D814C1">
        <w:rPr>
          <w:iCs/>
          <w:sz w:val="28"/>
          <w:szCs w:val="28"/>
        </w:rPr>
        <w:t>ждении Списка оборудования и материалов двойного назначения и соотве</w:t>
      </w:r>
      <w:r w:rsidRPr="00D814C1">
        <w:rPr>
          <w:iCs/>
          <w:sz w:val="28"/>
          <w:szCs w:val="28"/>
        </w:rPr>
        <w:t>т</w:t>
      </w:r>
      <w:r w:rsidRPr="00D814C1">
        <w:rPr>
          <w:iCs/>
          <w:sz w:val="28"/>
          <w:szCs w:val="28"/>
        </w:rPr>
        <w:t>ствующих технологий, применяемых в ядерных целях, в отношении которых осуществляется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Федерации № 1005 от </w:t>
      </w:r>
      <w:smartTag w:uri="urn:schemas-microsoft-com:office:smarttags" w:element="date">
        <w:smartTagPr>
          <w:attr w:name="Year" w:val="2001"/>
          <w:attr w:name="Day" w:val="08"/>
          <w:attr w:name="Month" w:val="08"/>
          <w:attr w:name="ls" w:val="trans"/>
        </w:smartTagPr>
        <w:r w:rsidRPr="00D814C1">
          <w:rPr>
            <w:iCs/>
            <w:sz w:val="28"/>
            <w:szCs w:val="28"/>
          </w:rPr>
          <w:t>08.08.2001</w:t>
        </w:r>
      </w:smartTag>
      <w:r w:rsidRPr="00D814C1">
        <w:rPr>
          <w:iCs/>
          <w:sz w:val="28"/>
          <w:szCs w:val="28"/>
        </w:rPr>
        <w:t xml:space="preserve"> «Об утверждении Списка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 Указ Президента Российской Федерации № </w:t>
      </w:r>
      <w:r w:rsidR="00D814C1" w:rsidRPr="00D814C1">
        <w:rPr>
          <w:iCs/>
          <w:sz w:val="28"/>
          <w:szCs w:val="28"/>
        </w:rPr>
        <w:t>1661</w:t>
      </w:r>
      <w:r w:rsidRPr="00D814C1">
        <w:rPr>
          <w:iCs/>
          <w:sz w:val="28"/>
          <w:szCs w:val="28"/>
        </w:rPr>
        <w:t xml:space="preserve"> от </w:t>
      </w:r>
      <w:r w:rsidR="00D814C1" w:rsidRPr="00D814C1">
        <w:rPr>
          <w:iCs/>
          <w:sz w:val="28"/>
          <w:szCs w:val="28"/>
        </w:rPr>
        <w:t>17.12.2011</w:t>
      </w:r>
      <w:r w:rsidRPr="00D814C1">
        <w:rPr>
          <w:iCs/>
          <w:sz w:val="28"/>
          <w:szCs w:val="28"/>
        </w:rPr>
        <w:t xml:space="preserve"> «Об утверждении Списка товаров и технологий двойного назначения, которые м</w:t>
      </w:r>
      <w:r w:rsidRPr="00D814C1">
        <w:rPr>
          <w:iCs/>
          <w:sz w:val="28"/>
          <w:szCs w:val="28"/>
        </w:rPr>
        <w:t>о</w:t>
      </w:r>
      <w:r w:rsidRPr="00D814C1">
        <w:rPr>
          <w:iCs/>
          <w:sz w:val="28"/>
          <w:szCs w:val="28"/>
        </w:rPr>
        <w:t>гут быть использованы при создании вооружений и военной техники и в отн</w:t>
      </w:r>
      <w:r w:rsidRPr="00D814C1">
        <w:rPr>
          <w:iCs/>
          <w:sz w:val="28"/>
          <w:szCs w:val="28"/>
        </w:rPr>
        <w:t>о</w:t>
      </w:r>
      <w:r w:rsidRPr="00D814C1">
        <w:rPr>
          <w:iCs/>
          <w:sz w:val="28"/>
          <w:szCs w:val="28"/>
        </w:rPr>
        <w:t>шении которых осуществляется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Федерации № 202 от </w:t>
      </w:r>
      <w:smartTag w:uri="urn:schemas-microsoft-com:office:smarttags" w:element="date">
        <w:smartTagPr>
          <w:attr w:name="Year" w:val="1996"/>
          <w:attr w:name="Day" w:val="14"/>
          <w:attr w:name="Month" w:val="2"/>
          <w:attr w:name="ls" w:val="trans"/>
        </w:smartTagPr>
        <w:r w:rsidRPr="00D814C1">
          <w:rPr>
            <w:iCs/>
            <w:sz w:val="28"/>
            <w:szCs w:val="28"/>
          </w:rPr>
          <w:t>14.02.1996</w:t>
        </w:r>
      </w:smartTag>
      <w:r w:rsidRPr="00D814C1">
        <w:rPr>
          <w:iCs/>
          <w:sz w:val="28"/>
          <w:szCs w:val="28"/>
        </w:rPr>
        <w:t xml:space="preserve"> «Об утверждении Списка ядерных материалов, оборудования, специальных неяде</w:t>
      </w:r>
      <w:r w:rsidRPr="00D814C1">
        <w:rPr>
          <w:iCs/>
          <w:sz w:val="28"/>
          <w:szCs w:val="28"/>
        </w:rPr>
        <w:t>р</w:t>
      </w:r>
      <w:r w:rsidRPr="00D814C1">
        <w:rPr>
          <w:iCs/>
          <w:sz w:val="28"/>
          <w:szCs w:val="28"/>
        </w:rPr>
        <w:t>ных материалов и соответствующих технологий, подпадающих  под экспор</w:t>
      </w:r>
      <w:r w:rsidRPr="00D814C1">
        <w:rPr>
          <w:iCs/>
          <w:sz w:val="28"/>
          <w:szCs w:val="28"/>
        </w:rPr>
        <w:t>т</w:t>
      </w:r>
      <w:r w:rsidRPr="00D814C1">
        <w:rPr>
          <w:iCs/>
          <w:sz w:val="28"/>
          <w:szCs w:val="28"/>
        </w:rPr>
        <w:t>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 Указ Президента Российской Федерации №1083 от </w:t>
      </w:r>
      <w:smartTag w:uri="urn:schemas-microsoft-com:office:smarttags" w:element="date">
        <w:smartTagPr>
          <w:attr w:name="Year" w:val="2007"/>
          <w:attr w:name="Day" w:val="20"/>
          <w:attr w:name="Month" w:val="08"/>
          <w:attr w:name="ls" w:val="trans"/>
        </w:smartTagPr>
        <w:r w:rsidRPr="00D814C1">
          <w:rPr>
            <w:iCs/>
            <w:sz w:val="28"/>
            <w:szCs w:val="28"/>
          </w:rPr>
          <w:t>20.08.2007</w:t>
        </w:r>
      </w:smartTag>
      <w:r w:rsidRPr="00D814C1">
        <w:rPr>
          <w:iCs/>
          <w:sz w:val="28"/>
          <w:szCs w:val="28"/>
        </w:rPr>
        <w:t xml:space="preserve"> «Об утверждении Списка  микроорганизмов, токсинов, оборудования и технологий подлежащих экспортному контролю». </w:t>
      </w:r>
    </w:p>
    <w:p w:rsidR="00D814C1" w:rsidRPr="00D814C1" w:rsidRDefault="00E25DDC" w:rsidP="00D814C1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 Президента  Российской Федерации от </w:t>
      </w:r>
      <w:r w:rsidR="00D814C1" w:rsidRPr="00D814C1">
        <w:rPr>
          <w:iCs/>
          <w:sz w:val="28"/>
          <w:szCs w:val="28"/>
        </w:rPr>
        <w:t>20</w:t>
      </w:r>
      <w:r w:rsidRPr="00D814C1">
        <w:rPr>
          <w:iCs/>
          <w:sz w:val="28"/>
          <w:szCs w:val="28"/>
        </w:rPr>
        <w:t>.0</w:t>
      </w:r>
      <w:r w:rsidR="00D814C1" w:rsidRPr="00D814C1">
        <w:rPr>
          <w:iCs/>
          <w:sz w:val="28"/>
          <w:szCs w:val="28"/>
        </w:rPr>
        <w:t>9</w:t>
      </w:r>
      <w:r w:rsidRPr="00D814C1">
        <w:rPr>
          <w:iCs/>
          <w:sz w:val="28"/>
          <w:szCs w:val="28"/>
        </w:rPr>
        <w:t>.201</w:t>
      </w:r>
      <w:r w:rsidR="00D814C1" w:rsidRPr="00D814C1">
        <w:rPr>
          <w:iCs/>
          <w:sz w:val="28"/>
          <w:szCs w:val="28"/>
        </w:rPr>
        <w:t>0</w:t>
      </w:r>
      <w:r w:rsidRPr="00D814C1">
        <w:rPr>
          <w:iCs/>
          <w:sz w:val="28"/>
          <w:szCs w:val="28"/>
        </w:rPr>
        <w:t xml:space="preserve"> № </w:t>
      </w:r>
      <w:r w:rsidR="00D814C1" w:rsidRPr="00D814C1">
        <w:rPr>
          <w:iCs/>
          <w:sz w:val="28"/>
          <w:szCs w:val="28"/>
        </w:rPr>
        <w:t>1137</w:t>
      </w:r>
      <w:r w:rsidRPr="00D814C1">
        <w:rPr>
          <w:iCs/>
          <w:sz w:val="28"/>
          <w:szCs w:val="28"/>
        </w:rPr>
        <w:t xml:space="preserve"> «</w:t>
      </w:r>
      <w:r w:rsidR="00D814C1" w:rsidRPr="00D814C1">
        <w:rPr>
          <w:iCs/>
          <w:sz w:val="28"/>
          <w:szCs w:val="28"/>
        </w:rPr>
        <w:t>Об утверждении Положения о ввозе в Российскую Федерацию из стран, не вход</w:t>
      </w:r>
      <w:r w:rsidR="00D814C1" w:rsidRPr="00D814C1">
        <w:rPr>
          <w:iCs/>
          <w:sz w:val="28"/>
          <w:szCs w:val="28"/>
        </w:rPr>
        <w:t>я</w:t>
      </w:r>
      <w:r w:rsidR="00D814C1" w:rsidRPr="00D814C1">
        <w:rPr>
          <w:iCs/>
          <w:sz w:val="28"/>
          <w:szCs w:val="28"/>
        </w:rPr>
        <w:t>щих в Таможенный союз в рамках ЕврАзЭС, и вывозе из Российской Федер</w:t>
      </w:r>
      <w:r w:rsidR="00D814C1" w:rsidRPr="00D814C1">
        <w:rPr>
          <w:iCs/>
          <w:sz w:val="28"/>
          <w:szCs w:val="28"/>
        </w:rPr>
        <w:t>а</w:t>
      </w:r>
      <w:r w:rsidR="00D814C1" w:rsidRPr="00D814C1">
        <w:rPr>
          <w:iCs/>
          <w:sz w:val="28"/>
          <w:szCs w:val="28"/>
        </w:rPr>
        <w:t>ции в эти страны драгоценных металлов, драгоценных камней и сырьевых т</w:t>
      </w:r>
      <w:r w:rsidR="00D814C1" w:rsidRPr="00D814C1">
        <w:rPr>
          <w:iCs/>
          <w:sz w:val="28"/>
          <w:szCs w:val="28"/>
        </w:rPr>
        <w:t>о</w:t>
      </w:r>
      <w:r w:rsidR="00D814C1" w:rsidRPr="00D814C1">
        <w:rPr>
          <w:iCs/>
          <w:sz w:val="28"/>
          <w:szCs w:val="28"/>
        </w:rPr>
        <w:t>варов, содержащих драгоценные металлы</w:t>
      </w:r>
      <w:r w:rsidR="00D814C1">
        <w:rPr>
          <w:iCs/>
          <w:sz w:val="28"/>
          <w:szCs w:val="28"/>
        </w:rPr>
        <w:t>»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 Федерации </w:t>
      </w:r>
      <w:r w:rsidR="00D814C1" w:rsidRPr="00D814C1">
        <w:rPr>
          <w:iCs/>
          <w:sz w:val="28"/>
          <w:szCs w:val="28"/>
        </w:rPr>
        <w:t xml:space="preserve">№ 1471 </w:t>
      </w:r>
      <w:r w:rsidRPr="00D814C1">
        <w:rPr>
          <w:iCs/>
          <w:sz w:val="28"/>
          <w:szCs w:val="28"/>
        </w:rPr>
        <w:t>от 0</w:t>
      </w:r>
      <w:r w:rsidR="00D814C1" w:rsidRPr="00D814C1">
        <w:rPr>
          <w:iCs/>
          <w:sz w:val="28"/>
          <w:szCs w:val="28"/>
        </w:rPr>
        <w:t>5</w:t>
      </w:r>
      <w:r w:rsidRPr="00D814C1">
        <w:rPr>
          <w:iCs/>
          <w:sz w:val="28"/>
          <w:szCs w:val="28"/>
        </w:rPr>
        <w:t>.12.1998 «О мерах его реализации прав авторов произведений, ис</w:t>
      </w:r>
      <w:r w:rsidRPr="00D814C1">
        <w:rPr>
          <w:iCs/>
          <w:sz w:val="28"/>
          <w:szCs w:val="28"/>
        </w:rPr>
        <w:softHyphen/>
        <w:t>полнителей и производителей фонограмм на вознаграждение за воспроизведение в личных целях аудиовиз</w:t>
      </w:r>
      <w:r w:rsidRPr="00D814C1">
        <w:rPr>
          <w:iCs/>
          <w:sz w:val="28"/>
          <w:szCs w:val="28"/>
        </w:rPr>
        <w:t>у</w:t>
      </w:r>
      <w:r w:rsidRPr="00D814C1">
        <w:rPr>
          <w:iCs/>
          <w:sz w:val="28"/>
          <w:szCs w:val="28"/>
        </w:rPr>
        <w:t xml:space="preserve">ального произведения или звукозаписи произведения. </w:t>
      </w:r>
    </w:p>
    <w:p w:rsidR="001635A9" w:rsidRPr="001635A9" w:rsidRDefault="001635A9" w:rsidP="001635A9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>Постановление Правительства РФ № 228 от 24.03.2014 г. «О мерах гос</w:t>
      </w:r>
      <w:r w:rsidRPr="001635A9">
        <w:rPr>
          <w:iCs/>
          <w:sz w:val="28"/>
          <w:szCs w:val="28"/>
        </w:rPr>
        <w:t>у</w:t>
      </w:r>
      <w:r w:rsidRPr="001635A9">
        <w:rPr>
          <w:iCs/>
          <w:sz w:val="28"/>
          <w:szCs w:val="28"/>
        </w:rPr>
        <w:t>дарственного регулирования потребления и обращения веществ, разрушающих озоновый слой»</w:t>
      </w:r>
    </w:p>
    <w:p w:rsidR="001635A9" w:rsidRPr="001635A9" w:rsidRDefault="001635A9" w:rsidP="001635A9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lastRenderedPageBreak/>
        <w:t>Постановление Правительства РФ № 355 от 18.04.2014 «О введении временного количественного ограничения на ввоз озоноразрушающих веществ в Российскую Федерацию»</w:t>
      </w:r>
    </w:p>
    <w:p w:rsidR="00E25DDC" w:rsidRPr="001635A9" w:rsidRDefault="00E25DDC" w:rsidP="001635A9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 xml:space="preserve">Постановление Правительства от </w:t>
      </w:r>
      <w:smartTag w:uri="urn:schemas-microsoft-com:office:smarttags" w:element="date">
        <w:smartTagPr>
          <w:attr w:name="Year" w:val="1996"/>
          <w:attr w:name="Day" w:val="16"/>
          <w:attr w:name="Month" w:val="03"/>
          <w:attr w:name="ls" w:val="trans"/>
        </w:smartTagPr>
        <w:r w:rsidRPr="001635A9">
          <w:rPr>
            <w:iCs/>
            <w:sz w:val="28"/>
            <w:szCs w:val="28"/>
          </w:rPr>
          <w:t>16.03.1996</w:t>
        </w:r>
      </w:smartTag>
      <w:r w:rsidRPr="001635A9">
        <w:rPr>
          <w:iCs/>
          <w:sz w:val="28"/>
          <w:szCs w:val="28"/>
        </w:rPr>
        <w:t xml:space="preserve"> № 278 «О по</w:t>
      </w:r>
      <w:r w:rsidRPr="001635A9">
        <w:rPr>
          <w:iCs/>
          <w:sz w:val="28"/>
          <w:szCs w:val="28"/>
        </w:rPr>
        <w:softHyphen/>
        <w:t>рядке ввоза в Российскую Федерацию и вывоза из Российской Федерации наркотических средств, сильнодействующих и ядовитых веществ</w:t>
      </w:r>
      <w:r w:rsidR="001635A9" w:rsidRPr="001635A9">
        <w:rPr>
          <w:iCs/>
          <w:sz w:val="28"/>
          <w:szCs w:val="28"/>
        </w:rPr>
        <w:t>, не являющихся прекурсор</w:t>
      </w:r>
      <w:r w:rsidR="001635A9" w:rsidRPr="001635A9">
        <w:rPr>
          <w:iCs/>
          <w:sz w:val="28"/>
          <w:szCs w:val="28"/>
        </w:rPr>
        <w:t>а</w:t>
      </w:r>
      <w:r w:rsidR="001635A9" w:rsidRPr="001635A9">
        <w:rPr>
          <w:iCs/>
          <w:sz w:val="28"/>
          <w:szCs w:val="28"/>
        </w:rPr>
        <w:t>ми наркотических средств и психотропных веществ</w:t>
      </w:r>
      <w:r w:rsidRPr="001635A9">
        <w:rPr>
          <w:iCs/>
          <w:sz w:val="28"/>
          <w:szCs w:val="28"/>
        </w:rPr>
        <w:t xml:space="preserve">». </w:t>
      </w:r>
    </w:p>
    <w:p w:rsidR="00243577" w:rsidRDefault="00243577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43577">
        <w:rPr>
          <w:sz w:val="28"/>
          <w:szCs w:val="28"/>
        </w:rPr>
        <w:t>Постановление Правительства РФ №1224 от 24.12.2013 «Об установл</w:t>
      </w:r>
      <w:r w:rsidRPr="00243577">
        <w:rPr>
          <w:sz w:val="28"/>
          <w:szCs w:val="28"/>
        </w:rPr>
        <w:t>е</w:t>
      </w:r>
      <w:r w:rsidRPr="00243577">
        <w:rPr>
          <w:sz w:val="28"/>
          <w:szCs w:val="28"/>
        </w:rPr>
        <w:t xml:space="preserve">нии запрета и ограничений на допуск товаров, происходящих из иностранных </w:t>
      </w:r>
      <w:r w:rsidRPr="00243577">
        <w:rPr>
          <w:iCs/>
          <w:sz w:val="28"/>
          <w:szCs w:val="28"/>
        </w:rPr>
        <w:t>государств</w:t>
      </w:r>
      <w:r w:rsidRPr="00243577">
        <w:rPr>
          <w:sz w:val="28"/>
          <w:szCs w:val="28"/>
        </w:rPr>
        <w:t>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</w:t>
      </w:r>
      <w:r>
        <w:rPr>
          <w:sz w:val="28"/>
          <w:szCs w:val="28"/>
        </w:rPr>
        <w:t>»</w:t>
      </w:r>
    </w:p>
    <w:p w:rsidR="00F05C7A" w:rsidRPr="00F05C7A" w:rsidRDefault="00F05C7A" w:rsidP="00F05C7A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F05C7A">
        <w:rPr>
          <w:sz w:val="28"/>
          <w:szCs w:val="28"/>
        </w:rPr>
        <w:t xml:space="preserve">Постановление Правительства РФ № 877 от 15.12.2007 «Об утверждении </w:t>
      </w:r>
      <w:r w:rsidRPr="00F05C7A">
        <w:rPr>
          <w:iCs/>
          <w:sz w:val="28"/>
          <w:szCs w:val="28"/>
        </w:rPr>
        <w:t>перечня</w:t>
      </w:r>
      <w:r w:rsidRPr="00F05C7A">
        <w:rPr>
          <w:sz w:val="28"/>
          <w:szCs w:val="28"/>
        </w:rPr>
        <w:t xml:space="preserve"> товаров, являющихся существенно важными для внутреннего рынка Российской Федерации, в отношении которых в исключительных случаях могут быть установлены временные ограни</w:t>
      </w:r>
      <w:r>
        <w:rPr>
          <w:sz w:val="28"/>
          <w:szCs w:val="28"/>
        </w:rPr>
        <w:t>чения или запреты экспорта»</w:t>
      </w:r>
    </w:p>
    <w:p w:rsidR="00E25DDC" w:rsidRPr="001635A9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 xml:space="preserve">Приказ ГТК России от </w:t>
      </w:r>
      <w:smartTag w:uri="urn:schemas-microsoft-com:office:smarttags" w:element="date">
        <w:smartTagPr>
          <w:attr w:name="Year" w:val="2002"/>
          <w:attr w:name="Day" w:val="15"/>
          <w:attr w:name="Month" w:val="12"/>
          <w:attr w:name="ls" w:val="trans"/>
        </w:smartTagPr>
        <w:r w:rsidRPr="001635A9">
          <w:rPr>
            <w:iCs/>
            <w:sz w:val="28"/>
            <w:szCs w:val="28"/>
          </w:rPr>
          <w:t>15.12.2002</w:t>
        </w:r>
      </w:smartTag>
      <w:r w:rsidRPr="001635A9">
        <w:rPr>
          <w:iCs/>
          <w:sz w:val="28"/>
          <w:szCs w:val="28"/>
        </w:rPr>
        <w:t xml:space="preserve"> №1342 «О контроле за ввозом и выв</w:t>
      </w:r>
      <w:r w:rsidRPr="001635A9">
        <w:rPr>
          <w:iCs/>
          <w:sz w:val="28"/>
          <w:szCs w:val="28"/>
        </w:rPr>
        <w:t>о</w:t>
      </w:r>
      <w:r w:rsidRPr="001635A9">
        <w:rPr>
          <w:iCs/>
          <w:sz w:val="28"/>
          <w:szCs w:val="28"/>
        </w:rPr>
        <w:t>зом  лицензируемых  товаров.</w:t>
      </w:r>
    </w:p>
    <w:p w:rsidR="00E25DDC" w:rsidRPr="00243577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 xml:space="preserve">Приказ ГТК России № 402 от </w:t>
      </w:r>
      <w:smartTag w:uri="urn:schemas-microsoft-com:office:smarttags" w:element="date">
        <w:smartTagPr>
          <w:attr w:name="Year" w:val="1996"/>
          <w:attr w:name="Day" w:val="27"/>
          <w:attr w:name="Month" w:val="06"/>
          <w:attr w:name="ls" w:val="trans"/>
        </w:smartTagPr>
        <w:r w:rsidRPr="00243577">
          <w:rPr>
            <w:iCs/>
            <w:sz w:val="28"/>
            <w:szCs w:val="28"/>
          </w:rPr>
          <w:t>27.06.1996</w:t>
        </w:r>
      </w:smartTag>
      <w:r w:rsidRPr="00243577">
        <w:rPr>
          <w:iCs/>
          <w:sz w:val="28"/>
          <w:szCs w:val="28"/>
        </w:rPr>
        <w:t xml:space="preserve"> г</w:t>
      </w:r>
      <w:r w:rsidR="00243577">
        <w:rPr>
          <w:iCs/>
          <w:sz w:val="28"/>
          <w:szCs w:val="28"/>
        </w:rPr>
        <w:t>.</w:t>
      </w:r>
      <w:r w:rsidRPr="00243577">
        <w:rPr>
          <w:iCs/>
          <w:sz w:val="28"/>
          <w:szCs w:val="28"/>
        </w:rPr>
        <w:t xml:space="preserve"> «О порядке экспорта и и</w:t>
      </w:r>
      <w:r w:rsidRPr="00243577">
        <w:rPr>
          <w:iCs/>
          <w:sz w:val="28"/>
          <w:szCs w:val="28"/>
        </w:rPr>
        <w:t>м</w:t>
      </w:r>
      <w:r w:rsidRPr="00243577">
        <w:rPr>
          <w:iCs/>
          <w:sz w:val="28"/>
          <w:szCs w:val="28"/>
        </w:rPr>
        <w:t>порта ядерных материалов, оборудования, специальных неядерных материалов и соответствующих технологий</w:t>
      </w:r>
      <w:r w:rsidR="001635A9" w:rsidRPr="00243577">
        <w:rPr>
          <w:iCs/>
          <w:sz w:val="28"/>
          <w:szCs w:val="28"/>
        </w:rPr>
        <w:t>.</w:t>
      </w:r>
    </w:p>
    <w:p w:rsidR="001635A9" w:rsidRPr="00243577" w:rsidRDefault="001635A9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>Приказ ФСВТС РФ № 59-од от 28.08.2009 «Об утверждении инструкции о порядке представления документов для получения лицензий, отчетов об и</w:t>
      </w:r>
      <w:r w:rsidRPr="00243577">
        <w:rPr>
          <w:iCs/>
          <w:sz w:val="28"/>
          <w:szCs w:val="28"/>
        </w:rPr>
        <w:t>с</w:t>
      </w:r>
      <w:r w:rsidRPr="00243577">
        <w:rPr>
          <w:iCs/>
          <w:sz w:val="28"/>
          <w:szCs w:val="28"/>
        </w:rPr>
        <w:t>полнении выданных лицензий и требованиях к оформлению лицензий, заявл</w:t>
      </w:r>
      <w:r w:rsidRPr="00243577">
        <w:rPr>
          <w:iCs/>
          <w:sz w:val="28"/>
          <w:szCs w:val="28"/>
        </w:rPr>
        <w:t>е</w:t>
      </w:r>
      <w:r w:rsidRPr="00243577">
        <w:rPr>
          <w:iCs/>
          <w:sz w:val="28"/>
          <w:szCs w:val="28"/>
        </w:rPr>
        <w:t>ний на их получение и дополнительных перечней продукции военного назнач</w:t>
      </w:r>
      <w:r w:rsidRPr="00243577">
        <w:rPr>
          <w:iCs/>
          <w:sz w:val="28"/>
          <w:szCs w:val="28"/>
        </w:rPr>
        <w:t>е</w:t>
      </w:r>
      <w:r w:rsidRPr="00243577">
        <w:rPr>
          <w:iCs/>
          <w:sz w:val="28"/>
          <w:szCs w:val="28"/>
        </w:rPr>
        <w:t>ния»</w:t>
      </w:r>
    </w:p>
    <w:p w:rsidR="00E25DDC" w:rsidRDefault="00E25DDC" w:rsidP="00E25DDC">
      <w:pPr>
        <w:widowControl w:val="0"/>
        <w:tabs>
          <w:tab w:val="left" w:pos="619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01BA7" w:rsidRDefault="00E7532E" w:rsidP="00E75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39.</w:t>
      </w:r>
      <w:r w:rsidRPr="00E7532E">
        <w:t xml:space="preserve"> </w:t>
      </w:r>
      <w:r w:rsidRPr="00E7532E">
        <w:rPr>
          <w:sz w:val="28"/>
          <w:szCs w:val="28"/>
        </w:rPr>
        <w:t>Приказ ФТС России № 2652 от 29 декабря 2011 года</w:t>
      </w:r>
      <w:r>
        <w:rPr>
          <w:sz w:val="28"/>
          <w:szCs w:val="28"/>
        </w:rPr>
        <w:t xml:space="preserve"> «</w:t>
      </w:r>
      <w:r w:rsidRPr="00E7532E">
        <w:rPr>
          <w:sz w:val="28"/>
          <w:szCs w:val="28"/>
        </w:rPr>
        <w:t>Об утверждении Инструкции о действиях должностных лиц таможенных органов Российской Федерации, направленных на реализацию Положения о едином порядке ко</w:t>
      </w:r>
      <w:r w:rsidRPr="00E7532E">
        <w:rPr>
          <w:sz w:val="28"/>
          <w:szCs w:val="28"/>
        </w:rPr>
        <w:t>н</w:t>
      </w:r>
      <w:r w:rsidRPr="00E7532E">
        <w:rPr>
          <w:sz w:val="28"/>
          <w:szCs w:val="28"/>
        </w:rPr>
        <w:t>троля таможенными органами ввоза на таможенную территорию Таможенного союза в рамках ЕврАзЭС и вывоза с этой территории лицензируемых товаров</w:t>
      </w:r>
      <w:r>
        <w:rPr>
          <w:sz w:val="28"/>
          <w:szCs w:val="28"/>
        </w:rPr>
        <w:t>»</w:t>
      </w:r>
      <w:r w:rsidR="00701BA7">
        <w:rPr>
          <w:sz w:val="28"/>
          <w:szCs w:val="28"/>
        </w:rPr>
        <w:br w:type="page"/>
      </w:r>
      <w:r w:rsidR="00701BA7">
        <w:rPr>
          <w:sz w:val="28"/>
          <w:szCs w:val="28"/>
        </w:rPr>
        <w:lastRenderedPageBreak/>
        <w:t>Приложение 1</w:t>
      </w:r>
    </w:p>
    <w:p w:rsidR="00701BA7" w:rsidRDefault="00701BA7" w:rsidP="00701BA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Типы экзаменационных задач</w:t>
      </w:r>
    </w:p>
    <w:p w:rsidR="00701BA7" w:rsidRDefault="00701BA7" w:rsidP="00701BA7">
      <w:pPr>
        <w:ind w:firstLine="567"/>
        <w:jc w:val="right"/>
        <w:rPr>
          <w:sz w:val="28"/>
          <w:szCs w:val="28"/>
        </w:rPr>
      </w:pPr>
    </w:p>
    <w:p w:rsidR="00701BA7" w:rsidRPr="00203B70" w:rsidRDefault="00701BA7" w:rsidP="00701B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203B70">
        <w:rPr>
          <w:b/>
          <w:sz w:val="28"/>
          <w:szCs w:val="28"/>
        </w:rPr>
        <w:t xml:space="preserve"> № 1</w:t>
      </w:r>
    </w:p>
    <w:p w:rsidR="00701BA7" w:rsidRPr="00B26D9D" w:rsidRDefault="00701BA7" w:rsidP="00B26D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5769E3">
        <w:t xml:space="preserve">Российская организация ввозит по договору купли-продажи с резидентом Франции 14000 бутылок коньяка емкостью </w:t>
      </w:r>
      <w:smartTag w:uri="urn:schemas-microsoft-com:office:smarttags" w:element="metricconverter">
        <w:smartTagPr>
          <w:attr w:name="ProductID" w:val="0,5 л"/>
        </w:smartTagPr>
        <w:r w:rsidRPr="005769E3">
          <w:t>0,5 л</w:t>
        </w:r>
      </w:smartTag>
      <w:r w:rsidRPr="005769E3">
        <w:t>., содержание спирта в коньяке 40%</w:t>
      </w:r>
      <w:r w:rsidR="00B26D9D">
        <w:t xml:space="preserve">  </w:t>
      </w:r>
      <w:r w:rsidR="00B26D9D" w:rsidRPr="005769E3">
        <w:t xml:space="preserve">(код ТН ВЭД ТС  </w:t>
      </w:r>
      <w:r w:rsidR="00B26D9D" w:rsidRPr="00B26D9D">
        <w:t xml:space="preserve"> 2208 20 120 0</w:t>
      </w:r>
      <w:r w:rsidR="00B26D9D" w:rsidRPr="005769E3">
        <w:t>)</w:t>
      </w:r>
      <w:r w:rsidRPr="005769E3">
        <w:t>. Страна происхождения коньяка – Фра</w:t>
      </w:r>
      <w:r w:rsidRPr="005769E3">
        <w:t>н</w:t>
      </w:r>
      <w:r w:rsidRPr="005769E3">
        <w:t>ция. Представлен документ, подтверждающий страну происхождения. Прим</w:t>
      </w:r>
      <w:r w:rsidRPr="005769E3">
        <w:t>е</w:t>
      </w:r>
      <w:r w:rsidRPr="005769E3">
        <w:t>няется таможенная процедура выпуска для внутреннего потребления. Ко</w:t>
      </w:r>
      <w:r w:rsidRPr="005769E3">
        <w:t>н</w:t>
      </w:r>
      <w:r w:rsidRPr="005769E3">
        <w:t>трактная стоимость ввезенного коньяка составила 175 000 евро. Таможенная стоимость равна контрактной. Курс евро по отношению к рублю, установле</w:t>
      </w:r>
      <w:r w:rsidRPr="005769E3">
        <w:t>н</w:t>
      </w:r>
      <w:r w:rsidRPr="005769E3">
        <w:t xml:space="preserve">ный ЦБ РФ </w:t>
      </w:r>
      <w:r w:rsidR="00B26D9D">
        <w:t>50,0554</w:t>
      </w:r>
      <w:r w:rsidRPr="005769E3">
        <w:t xml:space="preserve"> руб/евро. Ставка таможенной пошлины в соответствии с Единым таможенным тарифом ТС – </w:t>
      </w:r>
      <w:r w:rsidR="00B26D9D">
        <w:t>1,67</w:t>
      </w:r>
      <w:r w:rsidRPr="005769E3">
        <w:t xml:space="preserve"> евро за </w:t>
      </w:r>
      <w:smartTag w:uri="urn:schemas-microsoft-com:office:smarttags" w:element="metricconverter">
        <w:smartTagPr>
          <w:attr w:name="ProductID" w:val="1 литр"/>
        </w:smartTagPr>
        <w:r w:rsidRPr="005769E3">
          <w:t>1 литр</w:t>
        </w:r>
      </w:smartTag>
      <w:r w:rsidRPr="005769E3">
        <w:t xml:space="preserve">. 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>Рассчитайте суммы таможенных платежей и заполните графы таможе</w:t>
      </w:r>
      <w:r w:rsidRPr="005769E3">
        <w:rPr>
          <w:sz w:val="28"/>
          <w:szCs w:val="28"/>
        </w:rPr>
        <w:t>н</w:t>
      </w:r>
      <w:r w:rsidRPr="005769E3">
        <w:rPr>
          <w:sz w:val="28"/>
          <w:szCs w:val="28"/>
        </w:rPr>
        <w:t>ной декларации № 47 и В.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18"/>
        <w:gridCol w:w="1042"/>
        <w:gridCol w:w="1763"/>
        <w:gridCol w:w="615"/>
        <w:gridCol w:w="3002"/>
      </w:tblGrid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Вид</w:t>
            </w: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Основа  начи</w:t>
            </w:r>
            <w:r w:rsidRPr="00203B70">
              <w:rPr>
                <w:sz w:val="28"/>
                <w:szCs w:val="28"/>
              </w:rPr>
              <w:t>с</w:t>
            </w:r>
            <w:r w:rsidRPr="00203B70">
              <w:rPr>
                <w:sz w:val="28"/>
                <w:szCs w:val="28"/>
              </w:rPr>
              <w:t>ления</w:t>
            </w: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Ставка</w:t>
            </w: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Сумма</w:t>
            </w: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СП</w:t>
            </w:r>
          </w:p>
        </w:tc>
        <w:tc>
          <w:tcPr>
            <w:tcW w:w="3002" w:type="dxa"/>
            <w:vAlign w:val="bottom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В подробности по</w:t>
            </w:r>
            <w:r w:rsidRPr="00203B70">
              <w:rPr>
                <w:sz w:val="28"/>
                <w:szCs w:val="28"/>
              </w:rPr>
              <w:t>д</w:t>
            </w:r>
            <w:r w:rsidRPr="00203B70">
              <w:rPr>
                <w:sz w:val="28"/>
                <w:szCs w:val="28"/>
              </w:rPr>
              <w:t>счета</w:t>
            </w:r>
          </w:p>
        </w:tc>
      </w:tr>
      <w:tr w:rsidR="00701BA7" w:rsidRPr="00203B70" w:rsidTr="00A40EF8">
        <w:trPr>
          <w:trHeight w:val="113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</w:tbl>
    <w:p w:rsidR="00701BA7" w:rsidRPr="005769E3" w:rsidRDefault="00701BA7" w:rsidP="00701BA7">
      <w:pPr>
        <w:jc w:val="both"/>
        <w:rPr>
          <w:b/>
          <w:sz w:val="28"/>
          <w:szCs w:val="28"/>
        </w:rPr>
      </w:pPr>
    </w:p>
    <w:p w:rsidR="00701BA7" w:rsidRPr="00203B70" w:rsidRDefault="00701BA7" w:rsidP="00701B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203B70">
        <w:rPr>
          <w:b/>
          <w:sz w:val="28"/>
          <w:szCs w:val="28"/>
        </w:rPr>
        <w:t xml:space="preserve"> № 2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>Российская организация ввозит по договору купли-продажи с резидентом Китая 3200 кг зеленого чая в одноразовой упаковке (код ТН ВЭД ТС  0902 10 000 1) и помещает под процедуру выпуска для внутреннего потребления. Стр</w:t>
      </w:r>
      <w:r w:rsidRPr="005769E3">
        <w:rPr>
          <w:sz w:val="28"/>
          <w:szCs w:val="28"/>
        </w:rPr>
        <w:t>а</w:t>
      </w:r>
      <w:r w:rsidRPr="005769E3">
        <w:rPr>
          <w:sz w:val="28"/>
          <w:szCs w:val="28"/>
        </w:rPr>
        <w:t>на происхождения чая – Китай. Представлен документ, подтверждающий стр</w:t>
      </w:r>
      <w:r w:rsidRPr="005769E3">
        <w:rPr>
          <w:sz w:val="28"/>
          <w:szCs w:val="28"/>
        </w:rPr>
        <w:t>а</w:t>
      </w:r>
      <w:r w:rsidRPr="005769E3">
        <w:rPr>
          <w:sz w:val="28"/>
          <w:szCs w:val="28"/>
        </w:rPr>
        <w:t xml:space="preserve">ну происхождения. Таможенная стоимость – 6100 долларов. Курс евро </w:t>
      </w:r>
      <w:r w:rsidR="00B26D9D">
        <w:rPr>
          <w:sz w:val="28"/>
          <w:szCs w:val="28"/>
        </w:rPr>
        <w:t>–</w:t>
      </w:r>
      <w:r w:rsidRPr="005769E3">
        <w:rPr>
          <w:sz w:val="28"/>
          <w:szCs w:val="28"/>
        </w:rPr>
        <w:t xml:space="preserve"> </w:t>
      </w:r>
      <w:r w:rsidR="00B26D9D">
        <w:rPr>
          <w:sz w:val="28"/>
          <w:szCs w:val="28"/>
        </w:rPr>
        <w:t>50,0554</w:t>
      </w:r>
      <w:r w:rsidRPr="005769E3">
        <w:rPr>
          <w:sz w:val="28"/>
          <w:szCs w:val="28"/>
        </w:rPr>
        <w:t xml:space="preserve"> руб., курс доллара </w:t>
      </w:r>
      <w:r w:rsidR="00B26D9D">
        <w:rPr>
          <w:sz w:val="28"/>
          <w:szCs w:val="28"/>
        </w:rPr>
        <w:t>–</w:t>
      </w:r>
      <w:r w:rsidRPr="005769E3">
        <w:rPr>
          <w:sz w:val="28"/>
          <w:szCs w:val="28"/>
        </w:rPr>
        <w:t xml:space="preserve"> </w:t>
      </w:r>
      <w:r w:rsidR="00B26D9D">
        <w:rPr>
          <w:sz w:val="28"/>
          <w:szCs w:val="28"/>
        </w:rPr>
        <w:t>39,6604</w:t>
      </w:r>
      <w:r w:rsidRPr="005769E3">
        <w:rPr>
          <w:sz w:val="28"/>
          <w:szCs w:val="28"/>
        </w:rPr>
        <w:t xml:space="preserve"> руб.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 xml:space="preserve"> Ставка таможенной пошлины в соответствии с Единым таможенным т</w:t>
      </w:r>
      <w:r w:rsidRPr="005769E3">
        <w:rPr>
          <w:sz w:val="28"/>
          <w:szCs w:val="28"/>
        </w:rPr>
        <w:t>а</w:t>
      </w:r>
      <w:r w:rsidRPr="005769E3">
        <w:rPr>
          <w:sz w:val="28"/>
          <w:szCs w:val="28"/>
        </w:rPr>
        <w:t xml:space="preserve">рифом ТС – </w:t>
      </w:r>
      <w:r w:rsidR="00B26D9D">
        <w:rPr>
          <w:sz w:val="28"/>
          <w:szCs w:val="28"/>
        </w:rPr>
        <w:t>16</w:t>
      </w:r>
      <w:r w:rsidRPr="005769E3">
        <w:rPr>
          <w:sz w:val="28"/>
          <w:szCs w:val="28"/>
        </w:rPr>
        <w:t>%, но не менее 0,</w:t>
      </w:r>
      <w:r w:rsidR="00B26D9D">
        <w:rPr>
          <w:sz w:val="28"/>
          <w:szCs w:val="28"/>
        </w:rPr>
        <w:t>39</w:t>
      </w:r>
      <w:r w:rsidRPr="005769E3">
        <w:rPr>
          <w:sz w:val="28"/>
          <w:szCs w:val="28"/>
        </w:rPr>
        <w:t xml:space="preserve"> евро за </w:t>
      </w:r>
      <w:smartTag w:uri="urn:schemas-microsoft-com:office:smarttags" w:element="metricconverter">
        <w:smartTagPr>
          <w:attr w:name="ProductID" w:val="1 килограмм"/>
        </w:smartTagPr>
        <w:r w:rsidRPr="005769E3">
          <w:rPr>
            <w:sz w:val="28"/>
            <w:szCs w:val="28"/>
          </w:rPr>
          <w:t>1 килограмм</w:t>
        </w:r>
      </w:smartTag>
      <w:r w:rsidRPr="005769E3">
        <w:rPr>
          <w:sz w:val="28"/>
          <w:szCs w:val="28"/>
        </w:rPr>
        <w:t xml:space="preserve">. 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>Определите ставку и начислите ввозную таможенную пошлину.</w:t>
      </w:r>
    </w:p>
    <w:p w:rsidR="00701BA7" w:rsidRPr="00203B70" w:rsidRDefault="00701BA7" w:rsidP="00701BA7">
      <w:pPr>
        <w:jc w:val="both"/>
        <w:rPr>
          <w:sz w:val="28"/>
          <w:szCs w:val="28"/>
        </w:rPr>
      </w:pPr>
    </w:p>
    <w:p w:rsidR="00701BA7" w:rsidRPr="00203B70" w:rsidRDefault="00701BA7" w:rsidP="00701BA7">
      <w:pPr>
        <w:jc w:val="both"/>
        <w:rPr>
          <w:b/>
          <w:sz w:val="28"/>
          <w:szCs w:val="28"/>
        </w:rPr>
      </w:pPr>
      <w:r w:rsidRPr="005769E3">
        <w:rPr>
          <w:b/>
          <w:sz w:val="28"/>
          <w:szCs w:val="28"/>
        </w:rPr>
        <w:t>Задача № 3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>Гражданка Петрова ввозит в РФ в сопровождаемом багаже из Китая тов</w:t>
      </w:r>
      <w:r w:rsidRPr="005769E3">
        <w:rPr>
          <w:sz w:val="28"/>
          <w:szCs w:val="28"/>
        </w:rPr>
        <w:t>а</w:t>
      </w:r>
      <w:r w:rsidRPr="005769E3">
        <w:rPr>
          <w:sz w:val="28"/>
          <w:szCs w:val="28"/>
        </w:rPr>
        <w:t>ры для личного пользования (одежда) таможенной стоимостью 2000 евро и в</w:t>
      </w:r>
      <w:r w:rsidRPr="005769E3">
        <w:rPr>
          <w:sz w:val="28"/>
          <w:szCs w:val="28"/>
        </w:rPr>
        <w:t>е</w:t>
      </w:r>
      <w:r w:rsidRPr="005769E3">
        <w:rPr>
          <w:sz w:val="28"/>
          <w:szCs w:val="28"/>
        </w:rPr>
        <w:t xml:space="preserve">сом </w:t>
      </w:r>
      <w:smartTag w:uri="urn:schemas-microsoft-com:office:smarttags" w:element="metricconverter">
        <w:smartTagPr>
          <w:attr w:name="ProductID" w:val="25 кг"/>
        </w:smartTagPr>
        <w:r w:rsidRPr="005769E3">
          <w:rPr>
            <w:sz w:val="28"/>
            <w:szCs w:val="28"/>
          </w:rPr>
          <w:t>25 кг</w:t>
        </w:r>
      </w:smartTag>
      <w:r w:rsidRPr="005769E3">
        <w:rPr>
          <w:sz w:val="28"/>
          <w:szCs w:val="28"/>
        </w:rPr>
        <w:t xml:space="preserve">. Курс евро по отношению к рублю, установленный ЦБ РФ составляет </w:t>
      </w:r>
      <w:r w:rsidR="00B26D9D">
        <w:rPr>
          <w:sz w:val="28"/>
          <w:szCs w:val="28"/>
        </w:rPr>
        <w:t>50,0554</w:t>
      </w:r>
      <w:r w:rsidRPr="005769E3">
        <w:rPr>
          <w:sz w:val="28"/>
          <w:szCs w:val="28"/>
        </w:rPr>
        <w:t xml:space="preserve"> руб/евро. Рассчитайте суммы таможенных платежей, подлежащих уплате.</w:t>
      </w:r>
    </w:p>
    <w:p w:rsidR="00BC460D" w:rsidRPr="000104F0" w:rsidRDefault="00203B70" w:rsidP="00AC2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53DB" w:rsidRPr="000104F0" w:rsidRDefault="002953DB" w:rsidP="00AC2344">
      <w:pPr>
        <w:ind w:firstLine="567"/>
        <w:jc w:val="both"/>
        <w:rPr>
          <w:sz w:val="28"/>
          <w:szCs w:val="28"/>
        </w:rPr>
      </w:pPr>
    </w:p>
    <w:p w:rsidR="0049019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>ПРОГРАММА</w:t>
      </w:r>
    </w:p>
    <w:p w:rsidR="00FE01A2" w:rsidRPr="000104F0" w:rsidRDefault="00244477" w:rsidP="00FE01A2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 xml:space="preserve"> ГОСУДАРСТВЕННОГО</w:t>
      </w:r>
      <w:r w:rsidR="00A40EF8">
        <w:rPr>
          <w:szCs w:val="28"/>
        </w:rPr>
        <w:t xml:space="preserve"> </w:t>
      </w:r>
    </w:p>
    <w:p w:rsidR="0024447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>ЭКЗАМЕНА</w:t>
      </w:r>
    </w:p>
    <w:p w:rsidR="0024447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 xml:space="preserve">по специальности </w:t>
      </w:r>
      <w:r w:rsidR="0045386F">
        <w:rPr>
          <w:szCs w:val="28"/>
        </w:rPr>
        <w:t>38.05.02</w:t>
      </w:r>
      <w:r w:rsidRPr="000104F0">
        <w:rPr>
          <w:szCs w:val="28"/>
        </w:rPr>
        <w:t xml:space="preserve"> </w:t>
      </w:r>
      <w:r w:rsidR="0085176F" w:rsidRPr="000104F0">
        <w:rPr>
          <w:szCs w:val="28"/>
        </w:rPr>
        <w:t>–</w:t>
      </w:r>
      <w:r w:rsidRPr="000104F0">
        <w:rPr>
          <w:szCs w:val="28"/>
        </w:rPr>
        <w:t xml:space="preserve"> </w:t>
      </w:r>
      <w:r w:rsidR="00A40EF8">
        <w:rPr>
          <w:szCs w:val="28"/>
        </w:rPr>
        <w:t>Таможенное дело</w:t>
      </w: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CD3E3B" w:rsidRPr="000104F0" w:rsidRDefault="00244477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>Составители</w:t>
      </w:r>
      <w:r w:rsidR="00CD3E3B" w:rsidRPr="000104F0">
        <w:rPr>
          <w:sz w:val="28"/>
          <w:szCs w:val="28"/>
        </w:rPr>
        <w:t>. Гущина Ирина Владимировна</w:t>
      </w:r>
    </w:p>
    <w:p w:rsidR="00A40EF8" w:rsidRPr="000104F0" w:rsidRDefault="00CD3E3B" w:rsidP="00A40EF8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 w:rsidR="00A40EF8" w:rsidRPr="000104F0">
        <w:rPr>
          <w:sz w:val="28"/>
          <w:szCs w:val="28"/>
        </w:rPr>
        <w:t>Орлова Елена Николаевна</w:t>
      </w:r>
    </w:p>
    <w:p w:rsidR="00A40EF8" w:rsidRDefault="00A40EF8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Балиновская Дина Владимировна </w:t>
      </w:r>
    </w:p>
    <w:p w:rsidR="00A40EF8" w:rsidRDefault="00A40EF8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Гущина Ольга Геннадьевна</w:t>
      </w:r>
      <w:r w:rsidRPr="000104F0">
        <w:rPr>
          <w:sz w:val="28"/>
          <w:szCs w:val="28"/>
        </w:rPr>
        <w:t xml:space="preserve"> </w:t>
      </w:r>
    </w:p>
    <w:p w:rsidR="00A40EF8" w:rsidRPr="00D42DDE" w:rsidRDefault="00A40EF8" w:rsidP="00A40EF8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     </w:t>
      </w:r>
      <w:r>
        <w:rPr>
          <w:sz w:val="28"/>
          <w:szCs w:val="28"/>
        </w:rPr>
        <w:t>Короткова Светлана Николаевна</w:t>
      </w:r>
    </w:p>
    <w:p w:rsidR="00A40EF8" w:rsidRDefault="00A40EF8" w:rsidP="00A40EF8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   </w:t>
      </w:r>
      <w:r w:rsidR="00FE01A2"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 </w:t>
      </w:r>
      <w:r w:rsidR="00FE01A2">
        <w:rPr>
          <w:sz w:val="28"/>
          <w:szCs w:val="28"/>
        </w:rPr>
        <w:t>Татарников Константин Михайлович</w:t>
      </w:r>
    </w:p>
    <w:p w:rsidR="00FE01A2" w:rsidRPr="00D42DDE" w:rsidRDefault="00FE01A2" w:rsidP="00A40EF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Киреенко Екатерина Сергеевна</w:t>
      </w:r>
    </w:p>
    <w:p w:rsidR="00A40EF8" w:rsidRPr="00D42DDE" w:rsidRDefault="00A40EF8" w:rsidP="00A40EF8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410732" w:rsidRPr="000104F0" w:rsidRDefault="00B44F2A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Компьютерная верстка </w:t>
      </w:r>
      <w:r w:rsidR="00DD2598" w:rsidRPr="000104F0">
        <w:rPr>
          <w:sz w:val="28"/>
          <w:szCs w:val="28"/>
        </w:rPr>
        <w:t>Р.</w:t>
      </w:r>
      <w:r w:rsidR="00A40EF8">
        <w:rPr>
          <w:sz w:val="28"/>
          <w:szCs w:val="28"/>
        </w:rPr>
        <w:t> </w:t>
      </w:r>
      <w:r w:rsidR="00DD2598" w:rsidRPr="000104F0">
        <w:rPr>
          <w:sz w:val="28"/>
          <w:szCs w:val="28"/>
        </w:rPr>
        <w:t>Г. Савченкова</w:t>
      </w: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45386F" w:rsidRDefault="00410732">
      <w:pPr>
        <w:ind w:firstLine="454"/>
        <w:jc w:val="both"/>
        <w:rPr>
          <w:color w:val="C00000"/>
          <w:sz w:val="28"/>
          <w:szCs w:val="28"/>
        </w:rPr>
      </w:pPr>
      <w:r w:rsidRPr="0045386F">
        <w:rPr>
          <w:color w:val="C00000"/>
          <w:sz w:val="28"/>
          <w:szCs w:val="28"/>
        </w:rPr>
        <w:t>ИД № 06318 от 26.11.01.</w:t>
      </w:r>
    </w:p>
    <w:p w:rsidR="007F3AF0" w:rsidRPr="0045386F" w:rsidRDefault="00244477" w:rsidP="007F3AF0">
      <w:pPr>
        <w:widowControl w:val="0"/>
        <w:ind w:left="450" w:right="-1"/>
        <w:jc w:val="both"/>
        <w:rPr>
          <w:snapToGrid w:val="0"/>
          <w:color w:val="C00000"/>
          <w:sz w:val="28"/>
          <w:szCs w:val="28"/>
        </w:rPr>
      </w:pPr>
      <w:r w:rsidRPr="0045386F">
        <w:rPr>
          <w:snapToGrid w:val="0"/>
          <w:color w:val="C00000"/>
          <w:sz w:val="28"/>
          <w:szCs w:val="28"/>
        </w:rPr>
        <w:t xml:space="preserve">Подписано в печать  </w:t>
      </w:r>
      <w:r w:rsidR="00A40EF8" w:rsidRPr="0045386F">
        <w:rPr>
          <w:snapToGrid w:val="0"/>
          <w:color w:val="C00000"/>
          <w:sz w:val="28"/>
          <w:szCs w:val="28"/>
        </w:rPr>
        <w:t>0</w:t>
      </w:r>
      <w:r w:rsidR="00B26D9D" w:rsidRPr="0045386F">
        <w:rPr>
          <w:snapToGrid w:val="0"/>
          <w:color w:val="C00000"/>
          <w:sz w:val="28"/>
          <w:szCs w:val="28"/>
        </w:rPr>
        <w:t>8</w:t>
      </w:r>
      <w:r w:rsidR="00410732" w:rsidRPr="0045386F">
        <w:rPr>
          <w:snapToGrid w:val="0"/>
          <w:color w:val="C00000"/>
          <w:sz w:val="28"/>
          <w:szCs w:val="28"/>
        </w:rPr>
        <w:t>.0</w:t>
      </w:r>
      <w:r w:rsidR="00A40EF8" w:rsidRPr="0045386F">
        <w:rPr>
          <w:snapToGrid w:val="0"/>
          <w:color w:val="C00000"/>
          <w:sz w:val="28"/>
          <w:szCs w:val="28"/>
        </w:rPr>
        <w:t>9</w:t>
      </w:r>
      <w:r w:rsidR="00410732" w:rsidRPr="0045386F">
        <w:rPr>
          <w:snapToGrid w:val="0"/>
          <w:color w:val="C00000"/>
          <w:sz w:val="28"/>
          <w:szCs w:val="28"/>
        </w:rPr>
        <w:t>.</w:t>
      </w:r>
      <w:r w:rsidR="00A40EF8" w:rsidRPr="0045386F">
        <w:rPr>
          <w:snapToGrid w:val="0"/>
          <w:color w:val="C00000"/>
          <w:sz w:val="28"/>
          <w:szCs w:val="28"/>
        </w:rPr>
        <w:t>1</w:t>
      </w:r>
      <w:r w:rsidR="00B26D9D" w:rsidRPr="0045386F">
        <w:rPr>
          <w:snapToGrid w:val="0"/>
          <w:color w:val="C00000"/>
          <w:sz w:val="28"/>
          <w:szCs w:val="28"/>
        </w:rPr>
        <w:t>4</w:t>
      </w:r>
      <w:r w:rsidRPr="0045386F">
        <w:rPr>
          <w:snapToGrid w:val="0"/>
          <w:color w:val="C00000"/>
          <w:sz w:val="28"/>
          <w:szCs w:val="28"/>
        </w:rPr>
        <w:t xml:space="preserve">. Формат 60х90  1/16. Бумага офсетная. Печать </w:t>
      </w:r>
      <w:r w:rsidR="00410732" w:rsidRPr="0045386F">
        <w:rPr>
          <w:snapToGrid w:val="0"/>
          <w:color w:val="C00000"/>
          <w:sz w:val="28"/>
          <w:szCs w:val="28"/>
        </w:rPr>
        <w:t>трафаретная</w:t>
      </w:r>
      <w:r w:rsidRPr="0045386F">
        <w:rPr>
          <w:snapToGrid w:val="0"/>
          <w:color w:val="C00000"/>
          <w:sz w:val="28"/>
          <w:szCs w:val="28"/>
        </w:rPr>
        <w:t>. Усл.печ.л</w:t>
      </w:r>
      <w:r w:rsidR="00A40EF8" w:rsidRPr="0045386F">
        <w:rPr>
          <w:snapToGrid w:val="0"/>
          <w:color w:val="C00000"/>
          <w:sz w:val="28"/>
          <w:szCs w:val="28"/>
        </w:rPr>
        <w:t xml:space="preserve"> </w:t>
      </w:r>
      <w:r w:rsidR="007F3AF0" w:rsidRPr="0045386F">
        <w:rPr>
          <w:snapToGrid w:val="0"/>
          <w:color w:val="C00000"/>
          <w:sz w:val="28"/>
          <w:szCs w:val="28"/>
        </w:rPr>
        <w:t xml:space="preserve">1,7. </w:t>
      </w:r>
      <w:r w:rsidR="00DD2598" w:rsidRPr="0045386F">
        <w:rPr>
          <w:snapToGrid w:val="0"/>
          <w:color w:val="C00000"/>
          <w:sz w:val="28"/>
          <w:szCs w:val="28"/>
        </w:rPr>
        <w:t xml:space="preserve">Тираж </w:t>
      </w:r>
      <w:r w:rsidR="00575EBF" w:rsidRPr="0045386F">
        <w:rPr>
          <w:snapToGrid w:val="0"/>
          <w:color w:val="C00000"/>
          <w:sz w:val="28"/>
          <w:szCs w:val="28"/>
        </w:rPr>
        <w:t xml:space="preserve">   </w:t>
      </w:r>
      <w:r w:rsidRPr="0045386F">
        <w:rPr>
          <w:snapToGrid w:val="0"/>
          <w:color w:val="C00000"/>
          <w:sz w:val="28"/>
          <w:szCs w:val="28"/>
        </w:rPr>
        <w:t xml:space="preserve">экз. </w:t>
      </w:r>
    </w:p>
    <w:p w:rsidR="00244477" w:rsidRPr="0045386F" w:rsidRDefault="00244477" w:rsidP="007F3AF0">
      <w:pPr>
        <w:widowControl w:val="0"/>
        <w:ind w:left="450" w:right="-1"/>
        <w:jc w:val="both"/>
        <w:rPr>
          <w:snapToGrid w:val="0"/>
          <w:color w:val="C00000"/>
          <w:sz w:val="28"/>
          <w:szCs w:val="28"/>
        </w:rPr>
      </w:pPr>
      <w:r w:rsidRPr="0045386F">
        <w:rPr>
          <w:snapToGrid w:val="0"/>
          <w:color w:val="C00000"/>
          <w:sz w:val="28"/>
          <w:szCs w:val="28"/>
        </w:rPr>
        <w:t xml:space="preserve">Заказ    </w:t>
      </w:r>
    </w:p>
    <w:p w:rsidR="001C09FD" w:rsidRPr="0045386F" w:rsidRDefault="00244477">
      <w:pPr>
        <w:widowControl w:val="0"/>
        <w:ind w:left="740" w:right="-1"/>
        <w:jc w:val="both"/>
        <w:rPr>
          <w:snapToGrid w:val="0"/>
          <w:color w:val="C00000"/>
          <w:sz w:val="28"/>
          <w:szCs w:val="28"/>
        </w:rPr>
      </w:pPr>
      <w:r w:rsidRPr="0045386F">
        <w:rPr>
          <w:snapToGrid w:val="0"/>
          <w:color w:val="C00000"/>
          <w:sz w:val="28"/>
          <w:szCs w:val="28"/>
        </w:rPr>
        <w:t xml:space="preserve"> </w:t>
      </w:r>
    </w:p>
    <w:p w:rsidR="001C09FD" w:rsidRPr="0045386F" w:rsidRDefault="001C09FD">
      <w:pPr>
        <w:widowControl w:val="0"/>
        <w:ind w:left="740" w:right="-1"/>
        <w:jc w:val="both"/>
        <w:rPr>
          <w:snapToGrid w:val="0"/>
          <w:color w:val="C00000"/>
          <w:sz w:val="28"/>
          <w:szCs w:val="28"/>
        </w:rPr>
      </w:pPr>
    </w:p>
    <w:p w:rsidR="001C09FD" w:rsidRPr="0045386F" w:rsidRDefault="001C09FD">
      <w:pPr>
        <w:widowControl w:val="0"/>
        <w:ind w:left="740" w:right="-1"/>
        <w:jc w:val="both"/>
        <w:rPr>
          <w:snapToGrid w:val="0"/>
          <w:color w:val="C00000"/>
          <w:sz w:val="28"/>
          <w:szCs w:val="28"/>
        </w:rPr>
      </w:pPr>
    </w:p>
    <w:p w:rsidR="00244477" w:rsidRPr="0045386F" w:rsidRDefault="00244477">
      <w:pPr>
        <w:widowControl w:val="0"/>
        <w:ind w:left="740" w:right="-1"/>
        <w:jc w:val="both"/>
        <w:rPr>
          <w:snapToGrid w:val="0"/>
          <w:color w:val="C00000"/>
          <w:sz w:val="28"/>
          <w:szCs w:val="28"/>
        </w:rPr>
      </w:pPr>
      <w:r w:rsidRPr="0045386F">
        <w:rPr>
          <w:snapToGrid w:val="0"/>
          <w:color w:val="C00000"/>
          <w:sz w:val="28"/>
          <w:szCs w:val="28"/>
        </w:rPr>
        <w:t xml:space="preserve">    </w:t>
      </w:r>
    </w:p>
    <w:p w:rsidR="00410732" w:rsidRPr="0045386F" w:rsidRDefault="00244477" w:rsidP="00410732">
      <w:pPr>
        <w:pStyle w:val="6"/>
        <w:ind w:left="0"/>
        <w:rPr>
          <w:color w:val="C00000"/>
          <w:szCs w:val="28"/>
        </w:rPr>
      </w:pPr>
      <w:r w:rsidRPr="0045386F">
        <w:rPr>
          <w:color w:val="C00000"/>
          <w:szCs w:val="28"/>
        </w:rPr>
        <w:t xml:space="preserve">Издательство </w:t>
      </w:r>
      <w:r w:rsidR="00410732" w:rsidRPr="0045386F">
        <w:rPr>
          <w:color w:val="C00000"/>
          <w:szCs w:val="28"/>
        </w:rPr>
        <w:t>Байкальского государственного университета</w:t>
      </w:r>
    </w:p>
    <w:p w:rsidR="00244477" w:rsidRPr="0045386F" w:rsidRDefault="00410732">
      <w:pPr>
        <w:pStyle w:val="6"/>
        <w:rPr>
          <w:color w:val="C00000"/>
          <w:szCs w:val="28"/>
        </w:rPr>
      </w:pPr>
      <w:r w:rsidRPr="0045386F">
        <w:rPr>
          <w:color w:val="C00000"/>
          <w:szCs w:val="28"/>
        </w:rPr>
        <w:t xml:space="preserve"> экономики и права</w:t>
      </w:r>
      <w:r w:rsidR="00EB2A4F" w:rsidRPr="0045386F">
        <w:rPr>
          <w:color w:val="C00000"/>
          <w:szCs w:val="28"/>
        </w:rPr>
        <w:t>.</w:t>
      </w:r>
    </w:p>
    <w:p w:rsidR="00244477" w:rsidRPr="0045386F" w:rsidRDefault="00244477">
      <w:pPr>
        <w:widowControl w:val="0"/>
        <w:ind w:left="740" w:right="-1"/>
        <w:jc w:val="center"/>
        <w:rPr>
          <w:snapToGrid w:val="0"/>
          <w:color w:val="C00000"/>
          <w:sz w:val="28"/>
          <w:szCs w:val="28"/>
        </w:rPr>
      </w:pPr>
      <w:r w:rsidRPr="0045386F">
        <w:rPr>
          <w:snapToGrid w:val="0"/>
          <w:color w:val="C00000"/>
          <w:sz w:val="28"/>
          <w:szCs w:val="28"/>
        </w:rPr>
        <w:t>664015, Иркутск, ул.Ленина, 11.</w:t>
      </w:r>
    </w:p>
    <w:p w:rsidR="00AE1C4A" w:rsidRPr="0045386F" w:rsidRDefault="00244477">
      <w:pPr>
        <w:widowControl w:val="0"/>
        <w:ind w:left="740" w:right="-1"/>
        <w:jc w:val="center"/>
        <w:rPr>
          <w:color w:val="C00000"/>
          <w:sz w:val="28"/>
          <w:szCs w:val="28"/>
        </w:rPr>
      </w:pPr>
      <w:r w:rsidRPr="0045386F">
        <w:rPr>
          <w:snapToGrid w:val="0"/>
          <w:color w:val="C00000"/>
          <w:sz w:val="28"/>
          <w:szCs w:val="28"/>
        </w:rPr>
        <w:t xml:space="preserve">Отпечатано в ИПО </w:t>
      </w:r>
      <w:r w:rsidR="00410732" w:rsidRPr="0045386F">
        <w:rPr>
          <w:snapToGrid w:val="0"/>
          <w:color w:val="C00000"/>
          <w:sz w:val="28"/>
          <w:szCs w:val="28"/>
        </w:rPr>
        <w:t>БГУЭП</w:t>
      </w:r>
      <w:r w:rsidR="00DD2598" w:rsidRPr="0045386F">
        <w:rPr>
          <w:snapToGrid w:val="0"/>
          <w:color w:val="C00000"/>
          <w:sz w:val="28"/>
          <w:szCs w:val="28"/>
        </w:rPr>
        <w:t>.</w:t>
      </w:r>
    </w:p>
    <w:sectPr w:rsidR="00AE1C4A" w:rsidRPr="0045386F" w:rsidSect="00F05C7A">
      <w:headerReference w:type="even" r:id="rId9"/>
      <w:footerReference w:type="even" r:id="rId10"/>
      <w:footerReference w:type="default" r:id="rId11"/>
      <w:pgSz w:w="11906" w:h="16838"/>
      <w:pgMar w:top="1134" w:right="1134" w:bottom="1134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E" w:rsidRDefault="0037493E">
      <w:r>
        <w:separator/>
      </w:r>
    </w:p>
  </w:endnote>
  <w:endnote w:type="continuationSeparator" w:id="0">
    <w:p w:rsidR="0037493E" w:rsidRDefault="0037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03" w:rsidRDefault="00B40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B40903" w:rsidRDefault="00B409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03" w:rsidRPr="00A40EF8" w:rsidRDefault="00B40903" w:rsidP="00203B70">
    <w:pPr>
      <w:pStyle w:val="a5"/>
      <w:jc w:val="center"/>
      <w:rPr>
        <w:sz w:val="24"/>
        <w:szCs w:val="24"/>
      </w:rPr>
    </w:pPr>
    <w:r w:rsidRPr="00A40EF8">
      <w:rPr>
        <w:sz w:val="24"/>
        <w:szCs w:val="24"/>
      </w:rPr>
      <w:fldChar w:fldCharType="begin"/>
    </w:r>
    <w:r w:rsidRPr="00A40EF8">
      <w:rPr>
        <w:sz w:val="24"/>
        <w:szCs w:val="24"/>
      </w:rPr>
      <w:instrText xml:space="preserve"> PAGE   \* MERGEFORMAT </w:instrText>
    </w:r>
    <w:r w:rsidRPr="00A40EF8">
      <w:rPr>
        <w:sz w:val="24"/>
        <w:szCs w:val="24"/>
      </w:rPr>
      <w:fldChar w:fldCharType="separate"/>
    </w:r>
    <w:r w:rsidR="008A6493">
      <w:rPr>
        <w:noProof/>
        <w:sz w:val="24"/>
        <w:szCs w:val="24"/>
      </w:rPr>
      <w:t>26</w:t>
    </w:r>
    <w:r w:rsidRPr="00A40EF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E" w:rsidRDefault="0037493E">
      <w:r>
        <w:separator/>
      </w:r>
    </w:p>
  </w:footnote>
  <w:footnote w:type="continuationSeparator" w:id="0">
    <w:p w:rsidR="0037493E" w:rsidRDefault="0037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03" w:rsidRDefault="00B40903" w:rsidP="00EC48D4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03" w:rsidRDefault="00B409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9F1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6903"/>
    <w:multiLevelType w:val="hybridMultilevel"/>
    <w:tmpl w:val="B10C9616"/>
    <w:lvl w:ilvl="0" w:tplc="61C2EF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94715A2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565EE9"/>
    <w:multiLevelType w:val="hybridMultilevel"/>
    <w:tmpl w:val="FA6A4EAA"/>
    <w:lvl w:ilvl="0" w:tplc="182CAEBC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548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E7A68"/>
    <w:multiLevelType w:val="hybridMultilevel"/>
    <w:tmpl w:val="42507DF8"/>
    <w:lvl w:ilvl="0" w:tplc="614AE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8228F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5A24BD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C55545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DF3C0E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FE2BA4"/>
    <w:multiLevelType w:val="hybridMultilevel"/>
    <w:tmpl w:val="80B0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B4443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47087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AA241E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4748E1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4F5345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DA3AB9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0736D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7318FA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F254E0"/>
    <w:multiLevelType w:val="hybridMultilevel"/>
    <w:tmpl w:val="B35080D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46091C7E"/>
    <w:multiLevelType w:val="singleLevel"/>
    <w:tmpl w:val="A5089A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C9A7312"/>
    <w:multiLevelType w:val="hybridMultilevel"/>
    <w:tmpl w:val="B52AAA6C"/>
    <w:lvl w:ilvl="0" w:tplc="A4E46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42201B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78418E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2041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461FEE"/>
    <w:multiLevelType w:val="singleLevel"/>
    <w:tmpl w:val="54C0C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60377BC0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D97189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EB1E0B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2C21AA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453C07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C56FA4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B60693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D00E74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2608F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19"/>
  </w:num>
  <w:num w:numId="5">
    <w:abstractNumId w:val="31"/>
  </w:num>
  <w:num w:numId="6">
    <w:abstractNumId w:val="28"/>
  </w:num>
  <w:num w:numId="7">
    <w:abstractNumId w:val="16"/>
  </w:num>
  <w:num w:numId="8">
    <w:abstractNumId w:val="26"/>
  </w:num>
  <w:num w:numId="9">
    <w:abstractNumId w:val="33"/>
  </w:num>
  <w:num w:numId="10">
    <w:abstractNumId w:val="6"/>
  </w:num>
  <w:num w:numId="11">
    <w:abstractNumId w:val="7"/>
  </w:num>
  <w:num w:numId="12">
    <w:abstractNumId w:val="32"/>
  </w:num>
  <w:num w:numId="13">
    <w:abstractNumId w:val="11"/>
  </w:num>
  <w:num w:numId="14">
    <w:abstractNumId w:val="4"/>
  </w:num>
  <w:num w:numId="15">
    <w:abstractNumId w:val="22"/>
  </w:num>
  <w:num w:numId="16">
    <w:abstractNumId w:val="9"/>
  </w:num>
  <w:num w:numId="17">
    <w:abstractNumId w:val="3"/>
  </w:num>
  <w:num w:numId="18">
    <w:abstractNumId w:val="12"/>
  </w:num>
  <w:num w:numId="19">
    <w:abstractNumId w:val="27"/>
  </w:num>
  <w:num w:numId="20">
    <w:abstractNumId w:val="29"/>
  </w:num>
  <w:num w:numId="21">
    <w:abstractNumId w:val="15"/>
  </w:num>
  <w:num w:numId="22">
    <w:abstractNumId w:val="17"/>
  </w:num>
  <w:num w:numId="23">
    <w:abstractNumId w:val="13"/>
  </w:num>
  <w:num w:numId="24">
    <w:abstractNumId w:val="8"/>
  </w:num>
  <w:num w:numId="25">
    <w:abstractNumId w:val="34"/>
  </w:num>
  <w:num w:numId="26">
    <w:abstractNumId w:val="14"/>
  </w:num>
  <w:num w:numId="27">
    <w:abstractNumId w:val="0"/>
  </w:num>
  <w:num w:numId="28">
    <w:abstractNumId w:val="24"/>
  </w:num>
  <w:num w:numId="29">
    <w:abstractNumId w:val="1"/>
  </w:num>
  <w:num w:numId="30">
    <w:abstractNumId w:val="18"/>
  </w:num>
  <w:num w:numId="31">
    <w:abstractNumId w:val="23"/>
  </w:num>
  <w:num w:numId="32">
    <w:abstractNumId w:val="2"/>
  </w:num>
  <w:num w:numId="33">
    <w:abstractNumId w:val="30"/>
  </w:num>
  <w:num w:numId="34">
    <w:abstractNumId w:val="21"/>
  </w:num>
  <w:num w:numId="3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C94"/>
    <w:rsid w:val="000003A5"/>
    <w:rsid w:val="00005316"/>
    <w:rsid w:val="000104F0"/>
    <w:rsid w:val="000173D8"/>
    <w:rsid w:val="00047F5A"/>
    <w:rsid w:val="00052DA4"/>
    <w:rsid w:val="000609D7"/>
    <w:rsid w:val="00065C78"/>
    <w:rsid w:val="00083343"/>
    <w:rsid w:val="00087C14"/>
    <w:rsid w:val="00094107"/>
    <w:rsid w:val="000974C6"/>
    <w:rsid w:val="000B04BF"/>
    <w:rsid w:val="000C2134"/>
    <w:rsid w:val="000E1348"/>
    <w:rsid w:val="000E38BC"/>
    <w:rsid w:val="000F1B57"/>
    <w:rsid w:val="00105E70"/>
    <w:rsid w:val="00105F2D"/>
    <w:rsid w:val="00106F2C"/>
    <w:rsid w:val="00107016"/>
    <w:rsid w:val="00107E09"/>
    <w:rsid w:val="001135D7"/>
    <w:rsid w:val="00115BCF"/>
    <w:rsid w:val="00131606"/>
    <w:rsid w:val="00145E8E"/>
    <w:rsid w:val="00160129"/>
    <w:rsid w:val="001635A9"/>
    <w:rsid w:val="00172392"/>
    <w:rsid w:val="00174213"/>
    <w:rsid w:val="00185221"/>
    <w:rsid w:val="00185D8E"/>
    <w:rsid w:val="001958FC"/>
    <w:rsid w:val="00197BAA"/>
    <w:rsid w:val="001A1476"/>
    <w:rsid w:val="001B1F8E"/>
    <w:rsid w:val="001B39C9"/>
    <w:rsid w:val="001C09FD"/>
    <w:rsid w:val="001C63B1"/>
    <w:rsid w:val="001C64B7"/>
    <w:rsid w:val="001D046E"/>
    <w:rsid w:val="001D0D22"/>
    <w:rsid w:val="001D1B2C"/>
    <w:rsid w:val="001D624B"/>
    <w:rsid w:val="001F400E"/>
    <w:rsid w:val="00203B70"/>
    <w:rsid w:val="00205D14"/>
    <w:rsid w:val="0020621F"/>
    <w:rsid w:val="0021160D"/>
    <w:rsid w:val="0021423A"/>
    <w:rsid w:val="00227142"/>
    <w:rsid w:val="00230041"/>
    <w:rsid w:val="00243577"/>
    <w:rsid w:val="00244477"/>
    <w:rsid w:val="002516F5"/>
    <w:rsid w:val="00265F97"/>
    <w:rsid w:val="00272800"/>
    <w:rsid w:val="00283A79"/>
    <w:rsid w:val="00287B63"/>
    <w:rsid w:val="00293CF7"/>
    <w:rsid w:val="002942D0"/>
    <w:rsid w:val="002953DB"/>
    <w:rsid w:val="002977E4"/>
    <w:rsid w:val="002B2F72"/>
    <w:rsid w:val="002B5C39"/>
    <w:rsid w:val="002B764F"/>
    <w:rsid w:val="002B7865"/>
    <w:rsid w:val="002C50C1"/>
    <w:rsid w:val="002D0287"/>
    <w:rsid w:val="002D33F4"/>
    <w:rsid w:val="002D46F7"/>
    <w:rsid w:val="002F5439"/>
    <w:rsid w:val="00302784"/>
    <w:rsid w:val="003027C5"/>
    <w:rsid w:val="0030773D"/>
    <w:rsid w:val="00324053"/>
    <w:rsid w:val="003313AB"/>
    <w:rsid w:val="00342275"/>
    <w:rsid w:val="00350BEE"/>
    <w:rsid w:val="00351E16"/>
    <w:rsid w:val="00351F5C"/>
    <w:rsid w:val="00352D5A"/>
    <w:rsid w:val="0036417C"/>
    <w:rsid w:val="00367C64"/>
    <w:rsid w:val="0037493E"/>
    <w:rsid w:val="00384557"/>
    <w:rsid w:val="00385BB7"/>
    <w:rsid w:val="00391E3D"/>
    <w:rsid w:val="003972E3"/>
    <w:rsid w:val="003A2860"/>
    <w:rsid w:val="003A34A1"/>
    <w:rsid w:val="003A761C"/>
    <w:rsid w:val="003C0499"/>
    <w:rsid w:val="003C5027"/>
    <w:rsid w:val="003C53F3"/>
    <w:rsid w:val="003D063C"/>
    <w:rsid w:val="003D3948"/>
    <w:rsid w:val="003D5B68"/>
    <w:rsid w:val="003E1E17"/>
    <w:rsid w:val="003E21A6"/>
    <w:rsid w:val="003F17F0"/>
    <w:rsid w:val="004019B5"/>
    <w:rsid w:val="00410732"/>
    <w:rsid w:val="00412744"/>
    <w:rsid w:val="00416CCB"/>
    <w:rsid w:val="0043247A"/>
    <w:rsid w:val="00432569"/>
    <w:rsid w:val="00445354"/>
    <w:rsid w:val="00446E25"/>
    <w:rsid w:val="0045386F"/>
    <w:rsid w:val="0047645E"/>
    <w:rsid w:val="00486110"/>
    <w:rsid w:val="00490197"/>
    <w:rsid w:val="00490C94"/>
    <w:rsid w:val="004B6EB1"/>
    <w:rsid w:val="004C09E4"/>
    <w:rsid w:val="004E0355"/>
    <w:rsid w:val="004E57CB"/>
    <w:rsid w:val="004E6856"/>
    <w:rsid w:val="004E69B6"/>
    <w:rsid w:val="004E6A39"/>
    <w:rsid w:val="00501228"/>
    <w:rsid w:val="00505A60"/>
    <w:rsid w:val="005114A9"/>
    <w:rsid w:val="00514BF4"/>
    <w:rsid w:val="00516043"/>
    <w:rsid w:val="00542F68"/>
    <w:rsid w:val="0056336F"/>
    <w:rsid w:val="005653D2"/>
    <w:rsid w:val="00572451"/>
    <w:rsid w:val="00572E65"/>
    <w:rsid w:val="00575EBF"/>
    <w:rsid w:val="0058047D"/>
    <w:rsid w:val="00580EAB"/>
    <w:rsid w:val="005A3250"/>
    <w:rsid w:val="005A4B98"/>
    <w:rsid w:val="005D578F"/>
    <w:rsid w:val="005E49FF"/>
    <w:rsid w:val="005F1A5A"/>
    <w:rsid w:val="00600FD0"/>
    <w:rsid w:val="00607D1A"/>
    <w:rsid w:val="0061509C"/>
    <w:rsid w:val="006238D2"/>
    <w:rsid w:val="0065263F"/>
    <w:rsid w:val="006558C2"/>
    <w:rsid w:val="006659A9"/>
    <w:rsid w:val="00665B2B"/>
    <w:rsid w:val="006813D0"/>
    <w:rsid w:val="00682BF2"/>
    <w:rsid w:val="00684321"/>
    <w:rsid w:val="00684F01"/>
    <w:rsid w:val="00685A84"/>
    <w:rsid w:val="006925E4"/>
    <w:rsid w:val="00692EA5"/>
    <w:rsid w:val="006A13EC"/>
    <w:rsid w:val="006A631E"/>
    <w:rsid w:val="006B1B4D"/>
    <w:rsid w:val="006B2A59"/>
    <w:rsid w:val="006B7A31"/>
    <w:rsid w:val="006E5273"/>
    <w:rsid w:val="006F1105"/>
    <w:rsid w:val="00701BA7"/>
    <w:rsid w:val="00706256"/>
    <w:rsid w:val="00710774"/>
    <w:rsid w:val="0071543D"/>
    <w:rsid w:val="00717361"/>
    <w:rsid w:val="007376B5"/>
    <w:rsid w:val="00742072"/>
    <w:rsid w:val="00754CCF"/>
    <w:rsid w:val="00755E66"/>
    <w:rsid w:val="0075626E"/>
    <w:rsid w:val="00761864"/>
    <w:rsid w:val="00761CD1"/>
    <w:rsid w:val="00764E78"/>
    <w:rsid w:val="00776816"/>
    <w:rsid w:val="00785F1D"/>
    <w:rsid w:val="007A74A0"/>
    <w:rsid w:val="007B222B"/>
    <w:rsid w:val="007B3283"/>
    <w:rsid w:val="007B4BF9"/>
    <w:rsid w:val="007E62DA"/>
    <w:rsid w:val="007F2F2A"/>
    <w:rsid w:val="007F3AF0"/>
    <w:rsid w:val="00800765"/>
    <w:rsid w:val="008117B6"/>
    <w:rsid w:val="008120B0"/>
    <w:rsid w:val="008135A3"/>
    <w:rsid w:val="0082105C"/>
    <w:rsid w:val="00821798"/>
    <w:rsid w:val="00823F70"/>
    <w:rsid w:val="00831827"/>
    <w:rsid w:val="00834522"/>
    <w:rsid w:val="0084029F"/>
    <w:rsid w:val="0085176F"/>
    <w:rsid w:val="00864ABE"/>
    <w:rsid w:val="00872815"/>
    <w:rsid w:val="008834D2"/>
    <w:rsid w:val="00883BB1"/>
    <w:rsid w:val="00884FBF"/>
    <w:rsid w:val="008979F0"/>
    <w:rsid w:val="008A6493"/>
    <w:rsid w:val="008B1EF1"/>
    <w:rsid w:val="008B7160"/>
    <w:rsid w:val="008B7E44"/>
    <w:rsid w:val="008F5EB3"/>
    <w:rsid w:val="0091452C"/>
    <w:rsid w:val="00914913"/>
    <w:rsid w:val="0092533B"/>
    <w:rsid w:val="0092732C"/>
    <w:rsid w:val="0093302F"/>
    <w:rsid w:val="0093721D"/>
    <w:rsid w:val="00961DE3"/>
    <w:rsid w:val="009622F3"/>
    <w:rsid w:val="00963F8B"/>
    <w:rsid w:val="00981126"/>
    <w:rsid w:val="00985AC0"/>
    <w:rsid w:val="0099164E"/>
    <w:rsid w:val="00994DA4"/>
    <w:rsid w:val="009A2865"/>
    <w:rsid w:val="009A358D"/>
    <w:rsid w:val="009A7A33"/>
    <w:rsid w:val="009B1A55"/>
    <w:rsid w:val="009B3075"/>
    <w:rsid w:val="009C32AC"/>
    <w:rsid w:val="009D14F5"/>
    <w:rsid w:val="009F196B"/>
    <w:rsid w:val="009F7611"/>
    <w:rsid w:val="00A0420D"/>
    <w:rsid w:val="00A078CD"/>
    <w:rsid w:val="00A14004"/>
    <w:rsid w:val="00A142DE"/>
    <w:rsid w:val="00A16DE9"/>
    <w:rsid w:val="00A327DE"/>
    <w:rsid w:val="00A3589A"/>
    <w:rsid w:val="00A371B5"/>
    <w:rsid w:val="00A4009F"/>
    <w:rsid w:val="00A4034F"/>
    <w:rsid w:val="00A40EF8"/>
    <w:rsid w:val="00A413C1"/>
    <w:rsid w:val="00A41D11"/>
    <w:rsid w:val="00A438F9"/>
    <w:rsid w:val="00A541B6"/>
    <w:rsid w:val="00A57C30"/>
    <w:rsid w:val="00A63A1B"/>
    <w:rsid w:val="00A80EA6"/>
    <w:rsid w:val="00A81D5D"/>
    <w:rsid w:val="00AA561C"/>
    <w:rsid w:val="00AB042A"/>
    <w:rsid w:val="00AB22ED"/>
    <w:rsid w:val="00AC2344"/>
    <w:rsid w:val="00AC34C6"/>
    <w:rsid w:val="00AC3D58"/>
    <w:rsid w:val="00AD4562"/>
    <w:rsid w:val="00AE1C4A"/>
    <w:rsid w:val="00AF23A0"/>
    <w:rsid w:val="00AF3DC6"/>
    <w:rsid w:val="00AF54F6"/>
    <w:rsid w:val="00B03340"/>
    <w:rsid w:val="00B04929"/>
    <w:rsid w:val="00B12FFC"/>
    <w:rsid w:val="00B24B85"/>
    <w:rsid w:val="00B2696C"/>
    <w:rsid w:val="00B26D9D"/>
    <w:rsid w:val="00B3787F"/>
    <w:rsid w:val="00B40903"/>
    <w:rsid w:val="00B41F38"/>
    <w:rsid w:val="00B44F2A"/>
    <w:rsid w:val="00B4511E"/>
    <w:rsid w:val="00B47590"/>
    <w:rsid w:val="00B52049"/>
    <w:rsid w:val="00B6076E"/>
    <w:rsid w:val="00B66C27"/>
    <w:rsid w:val="00B74552"/>
    <w:rsid w:val="00B770D1"/>
    <w:rsid w:val="00B8482B"/>
    <w:rsid w:val="00B86681"/>
    <w:rsid w:val="00B86F46"/>
    <w:rsid w:val="00B97D36"/>
    <w:rsid w:val="00BA2B3F"/>
    <w:rsid w:val="00BA30EB"/>
    <w:rsid w:val="00BC0AA8"/>
    <w:rsid w:val="00BC460D"/>
    <w:rsid w:val="00BC7C11"/>
    <w:rsid w:val="00BF1182"/>
    <w:rsid w:val="00BF3BF5"/>
    <w:rsid w:val="00C05D0B"/>
    <w:rsid w:val="00C06914"/>
    <w:rsid w:val="00C2488F"/>
    <w:rsid w:val="00C35631"/>
    <w:rsid w:val="00C4628F"/>
    <w:rsid w:val="00C56DFD"/>
    <w:rsid w:val="00C61CB4"/>
    <w:rsid w:val="00C63547"/>
    <w:rsid w:val="00C76152"/>
    <w:rsid w:val="00C77E64"/>
    <w:rsid w:val="00C8742D"/>
    <w:rsid w:val="00CA1450"/>
    <w:rsid w:val="00CB48B4"/>
    <w:rsid w:val="00CB53B2"/>
    <w:rsid w:val="00CB7551"/>
    <w:rsid w:val="00CD21A5"/>
    <w:rsid w:val="00CD3E3B"/>
    <w:rsid w:val="00CF1238"/>
    <w:rsid w:val="00CF1450"/>
    <w:rsid w:val="00CF5095"/>
    <w:rsid w:val="00D01812"/>
    <w:rsid w:val="00D2064F"/>
    <w:rsid w:val="00D24AF7"/>
    <w:rsid w:val="00D264A5"/>
    <w:rsid w:val="00D26A0F"/>
    <w:rsid w:val="00D42DDE"/>
    <w:rsid w:val="00D57159"/>
    <w:rsid w:val="00D66A48"/>
    <w:rsid w:val="00D75606"/>
    <w:rsid w:val="00D814C1"/>
    <w:rsid w:val="00DA169F"/>
    <w:rsid w:val="00DA6226"/>
    <w:rsid w:val="00DB6EB9"/>
    <w:rsid w:val="00DC0FF7"/>
    <w:rsid w:val="00DD0C28"/>
    <w:rsid w:val="00DD2598"/>
    <w:rsid w:val="00DE4AE1"/>
    <w:rsid w:val="00DE54B5"/>
    <w:rsid w:val="00DF5E6E"/>
    <w:rsid w:val="00E17071"/>
    <w:rsid w:val="00E25DDC"/>
    <w:rsid w:val="00E33DB2"/>
    <w:rsid w:val="00E3465F"/>
    <w:rsid w:val="00E34BB3"/>
    <w:rsid w:val="00E5249E"/>
    <w:rsid w:val="00E71CE0"/>
    <w:rsid w:val="00E7532E"/>
    <w:rsid w:val="00E80711"/>
    <w:rsid w:val="00E93AEA"/>
    <w:rsid w:val="00EA729E"/>
    <w:rsid w:val="00EB2A4F"/>
    <w:rsid w:val="00EC158E"/>
    <w:rsid w:val="00EC366B"/>
    <w:rsid w:val="00EC48D4"/>
    <w:rsid w:val="00EC6439"/>
    <w:rsid w:val="00ED3B61"/>
    <w:rsid w:val="00ED66B1"/>
    <w:rsid w:val="00EE0834"/>
    <w:rsid w:val="00EE20A8"/>
    <w:rsid w:val="00EF2BDA"/>
    <w:rsid w:val="00F05C7A"/>
    <w:rsid w:val="00F10F9C"/>
    <w:rsid w:val="00F21847"/>
    <w:rsid w:val="00F253C4"/>
    <w:rsid w:val="00F264B6"/>
    <w:rsid w:val="00F340B2"/>
    <w:rsid w:val="00F36B13"/>
    <w:rsid w:val="00F47C14"/>
    <w:rsid w:val="00F5545F"/>
    <w:rsid w:val="00F72131"/>
    <w:rsid w:val="00F76F04"/>
    <w:rsid w:val="00F95F19"/>
    <w:rsid w:val="00F9690D"/>
    <w:rsid w:val="00F97999"/>
    <w:rsid w:val="00FA16E0"/>
    <w:rsid w:val="00FA3D7C"/>
    <w:rsid w:val="00FA4487"/>
    <w:rsid w:val="00FA4BBC"/>
    <w:rsid w:val="00FA73DD"/>
    <w:rsid w:val="00FB5304"/>
    <w:rsid w:val="00FB7476"/>
    <w:rsid w:val="00FD72C1"/>
    <w:rsid w:val="00FE01A2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ind w:left="740" w:right="-1"/>
      <w:jc w:val="center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center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HTML">
    <w:name w:val="Разметка HTML"/>
    <w:rsid w:val="006813D0"/>
    <w:rPr>
      <w:vanish/>
      <w:color w:val="FF0000"/>
    </w:rPr>
  </w:style>
  <w:style w:type="character" w:styleId="a8">
    <w:name w:val="Hyperlink"/>
    <w:rsid w:val="00F5545F"/>
    <w:rPr>
      <w:color w:val="0000FF"/>
      <w:u w:val="single"/>
    </w:rPr>
  </w:style>
  <w:style w:type="paragraph" w:styleId="a9">
    <w:name w:val="header"/>
    <w:basedOn w:val="a"/>
    <w:rsid w:val="00761CD1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FA16E0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FA16E0"/>
    <w:pPr>
      <w:ind w:left="360" w:right="-853"/>
      <w:jc w:val="both"/>
    </w:pPr>
    <w:rPr>
      <w:sz w:val="28"/>
    </w:rPr>
  </w:style>
  <w:style w:type="paragraph" w:styleId="ab">
    <w:name w:val="Normal (Web)"/>
    <w:basedOn w:val="a"/>
    <w:rsid w:val="00D42D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c">
    <w:name w:val="Title"/>
    <w:basedOn w:val="a"/>
    <w:qFormat/>
    <w:rsid w:val="006925E4"/>
    <w:pPr>
      <w:jc w:val="center"/>
    </w:pPr>
    <w:rPr>
      <w:b/>
      <w:sz w:val="24"/>
    </w:rPr>
  </w:style>
  <w:style w:type="paragraph" w:customStyle="1" w:styleId="FR1">
    <w:name w:val="FR1"/>
    <w:rsid w:val="006925E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203B70"/>
  </w:style>
  <w:style w:type="character" w:customStyle="1" w:styleId="31">
    <w:name w:val="Основной текст с отступом 3 Знак"/>
    <w:link w:val="30"/>
    <w:uiPriority w:val="99"/>
    <w:locked/>
    <w:rsid w:val="00203B70"/>
    <w:rPr>
      <w:sz w:val="16"/>
      <w:szCs w:val="16"/>
    </w:rPr>
  </w:style>
  <w:style w:type="paragraph" w:styleId="ad">
    <w:name w:val="Plain Text"/>
    <w:basedOn w:val="a"/>
    <w:link w:val="ae"/>
    <w:rsid w:val="00E25DDC"/>
    <w:rPr>
      <w:rFonts w:ascii="Courier New" w:hAnsi="Courier New" w:cs="Courier New"/>
    </w:rPr>
  </w:style>
  <w:style w:type="character" w:customStyle="1" w:styleId="ae">
    <w:name w:val="Текст Знак"/>
    <w:link w:val="ad"/>
    <w:rsid w:val="00E25DDC"/>
    <w:rPr>
      <w:rFonts w:ascii="Courier New" w:hAnsi="Courier New" w:cs="Courier New"/>
    </w:rPr>
  </w:style>
  <w:style w:type="character" w:styleId="af">
    <w:name w:val="Emphasis"/>
    <w:qFormat/>
    <w:rsid w:val="00E25DDC"/>
    <w:rPr>
      <w:i/>
      <w:iCs/>
    </w:rPr>
  </w:style>
  <w:style w:type="paragraph" w:customStyle="1" w:styleId="ConsPlusCell">
    <w:name w:val="ConsPlusCell"/>
    <w:uiPriority w:val="99"/>
    <w:rsid w:val="00B26D9D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D14F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D14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832E-9EEA-4674-B664-01CFB9FA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8216</Words>
  <Characters>46835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КВАЛИФИКАЦИОННОГО ЭКЗАМЕНА ПО специальности «Таможенное дело"</vt:lpstr>
    </vt:vector>
  </TitlesOfParts>
  <Company/>
  <LinksUpToDate>false</LinksUpToDate>
  <CharactersWithSpaces>54942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КВАЛИФИКАЦИОННОГО ЭКЗАМЕНА ПО специальности «Таможенное дело"</dc:title>
  <dc:creator>User</dc:creator>
  <cp:lastModifiedBy>Климова Мария Олеговна</cp:lastModifiedBy>
  <cp:revision>3</cp:revision>
  <cp:lastPrinted>2014-11-27T02:41:00Z</cp:lastPrinted>
  <dcterms:created xsi:type="dcterms:W3CDTF">2016-03-28T09:05:00Z</dcterms:created>
  <dcterms:modified xsi:type="dcterms:W3CDTF">2016-03-28T09:13:00Z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-1077365265</vt:i4>
  </property>
  <property fmtid="{D5CDD505-2E9C-101B-9397-08002B2CF9AE}" pid="3" name="_NewReviewCycle">
    <vt:lpwstr/>
  </property>
  <property fmtid="{D5CDD505-2E9C-101B-9397-08002B2CF9AE}" pid="4" name="_EmailSubject">
    <vt:lpwstr>Таможенное дело</vt:lpwstr>
  </property>
  <property fmtid="{D5CDD505-2E9C-101B-9397-08002B2CF9AE}" pid="5" name="_AuthorEmail">
    <vt:lpwstr>savchenkova@bgu.ru</vt:lpwstr>
  </property>
  <property fmtid="{D5CDD505-2E9C-101B-9397-08002B2CF9AE}" pid="6" name="_AuthorEmailDisplayName">
    <vt:lpwstr>Савченкова Рахиля Гандалифовна</vt:lpwstr>
  </property>
  <property fmtid="{D5CDD505-2E9C-101B-9397-08002B2CF9AE}" pid="7" name="_PreviousAdHocReviewCycleID">
    <vt:i4>-575351194</vt:i4>
  </property>
  <property fmtid="{D5CDD505-2E9C-101B-9397-08002B2CF9AE}" pid="8" name="_ReviewingToolsShownOnce">
    <vt:lpwstr/>
  </property>
</Properties>
</file>